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6EFF3" w14:textId="5A8CB262" w:rsidR="00BA31C5" w:rsidRPr="00BA31C5" w:rsidRDefault="00BA31C5" w:rsidP="007D2D88">
      <w:pPr>
        <w:rPr>
          <w:color w:val="FF0000"/>
          <w:lang w:val="de-LU"/>
        </w:rPr>
      </w:pPr>
      <w:r w:rsidRPr="00BA31C5">
        <w:rPr>
          <w:color w:val="FF0000"/>
          <w:lang w:val="de-LU"/>
        </w:rPr>
        <w:t>Teilweise automatisch übersetzt aus dem französischen Kurs.</w:t>
      </w:r>
    </w:p>
    <w:p w14:paraId="687F589A" w14:textId="1E2231CF" w:rsidR="00A64F2E" w:rsidRPr="0018264D" w:rsidRDefault="005B7377" w:rsidP="007D2D88">
      <w:pPr>
        <w:pStyle w:val="Heading1"/>
        <w:rPr>
          <w:color w:val="000000" w:themeColor="text1"/>
          <w:lang w:val="de-DE"/>
        </w:rPr>
      </w:pPr>
      <w:r w:rsidRPr="0018264D">
        <w:rPr>
          <w:color w:val="000000" w:themeColor="text1"/>
          <w:lang w:val="de-DE"/>
        </w:rPr>
        <w:t>Lineare</w:t>
      </w:r>
      <w:r w:rsidR="0018264D" w:rsidRPr="0018264D">
        <w:rPr>
          <w:color w:val="000000" w:themeColor="text1"/>
          <w:lang w:val="de-DE"/>
        </w:rPr>
        <w:t>s Netzteil</w:t>
      </w:r>
    </w:p>
    <w:p w14:paraId="7876F36B" w14:textId="77777777" w:rsidR="005B7377" w:rsidRPr="0018264D" w:rsidRDefault="005B7377" w:rsidP="00095A72">
      <w:pPr>
        <w:pStyle w:val="Heading2"/>
        <w:numPr>
          <w:ilvl w:val="1"/>
          <w:numId w:val="5"/>
        </w:numPr>
        <w:rPr>
          <w:color w:val="000000"/>
          <w:lang w:val="de-DE"/>
        </w:rPr>
      </w:pPr>
      <w:r w:rsidRPr="0018264D">
        <w:rPr>
          <w:color w:val="000000"/>
          <w:lang w:val="de-DE"/>
        </w:rPr>
        <w:t>Einleitung</w:t>
      </w:r>
    </w:p>
    <w:p w14:paraId="06654A28" w14:textId="4371475F" w:rsidR="00DC1427" w:rsidRPr="0018264D" w:rsidRDefault="0018264D" w:rsidP="00DC1427">
      <w:pPr>
        <w:rPr>
          <w:lang w:val="de-DE"/>
        </w:rPr>
      </w:pPr>
      <w:r w:rsidRPr="0018264D">
        <w:rPr>
          <w:lang w:val="de-DE"/>
        </w:rPr>
        <w:t xml:space="preserve">Die </w:t>
      </w:r>
      <w:r w:rsidR="00DC1427" w:rsidRPr="0018264D">
        <w:rPr>
          <w:lang w:val="de-DE"/>
        </w:rPr>
        <w:t xml:space="preserve">Elektronik ist </w:t>
      </w:r>
      <w:r w:rsidRPr="0018264D">
        <w:rPr>
          <w:lang w:val="de-DE"/>
        </w:rPr>
        <w:t xml:space="preserve">der </w:t>
      </w:r>
      <w:r w:rsidR="00DC1427" w:rsidRPr="0018264D">
        <w:rPr>
          <w:lang w:val="de-DE"/>
        </w:rPr>
        <w:t xml:space="preserve">Teil der Elektrotechnik, der versucht elektrischen Strom elektrisch </w:t>
      </w:r>
      <w:r w:rsidRPr="0018264D">
        <w:rPr>
          <w:lang w:val="de-DE"/>
        </w:rPr>
        <w:t xml:space="preserve">zu steuern </w:t>
      </w:r>
      <w:r w:rsidR="00DC1427" w:rsidRPr="0018264D">
        <w:rPr>
          <w:lang w:val="de-DE"/>
        </w:rPr>
        <w:t>und nicht mechanisch.</w:t>
      </w:r>
      <w:r w:rsidR="00835904" w:rsidRPr="0018264D">
        <w:rPr>
          <w:lang w:val="de-DE"/>
        </w:rPr>
        <w:t xml:space="preserve"> Elektronische</w:t>
      </w:r>
      <w:r w:rsidR="00DC1427" w:rsidRPr="0018264D">
        <w:rPr>
          <w:lang w:val="de-DE"/>
        </w:rPr>
        <w:t xml:space="preserve"> Schaltungen</w:t>
      </w:r>
      <w:r w:rsidR="00835904" w:rsidRPr="0018264D">
        <w:rPr>
          <w:lang w:val="de-DE"/>
        </w:rPr>
        <w:t xml:space="preserve"> enthalten klassisch:</w:t>
      </w:r>
    </w:p>
    <w:p w14:paraId="76DAA4CA" w14:textId="77777777" w:rsidR="00835904" w:rsidRPr="0018264D" w:rsidRDefault="00835904" w:rsidP="00095A72">
      <w:pPr>
        <w:pStyle w:val="ListParagraph"/>
        <w:numPr>
          <w:ilvl w:val="0"/>
          <w:numId w:val="7"/>
        </w:numPr>
        <w:rPr>
          <w:lang w:val="de-DE"/>
        </w:rPr>
      </w:pPr>
      <w:r w:rsidRPr="0018264D">
        <w:rPr>
          <w:lang w:val="de-DE"/>
        </w:rPr>
        <w:t>ohmscher Widerstand</w:t>
      </w:r>
    </w:p>
    <w:p w14:paraId="3CF0C56E" w14:textId="5D32F1F1" w:rsidR="00835904" w:rsidRPr="0018264D" w:rsidRDefault="0018264D" w:rsidP="00095A72">
      <w:pPr>
        <w:pStyle w:val="ListParagraph"/>
        <w:numPr>
          <w:ilvl w:val="0"/>
          <w:numId w:val="7"/>
        </w:numPr>
        <w:rPr>
          <w:lang w:val="de-DE"/>
        </w:rPr>
      </w:pPr>
      <w:r w:rsidRPr="0018264D">
        <w:rPr>
          <w:lang w:val="de-DE"/>
        </w:rPr>
        <w:t>S</w:t>
      </w:r>
      <w:r w:rsidR="00835904" w:rsidRPr="0018264D">
        <w:rPr>
          <w:lang w:val="de-DE"/>
        </w:rPr>
        <w:t>pule</w:t>
      </w:r>
      <w:r w:rsidRPr="0018264D">
        <w:rPr>
          <w:lang w:val="de-DE"/>
        </w:rPr>
        <w:t>n</w:t>
      </w:r>
    </w:p>
    <w:p w14:paraId="7BD2E419" w14:textId="77777777" w:rsidR="00835904" w:rsidRPr="0018264D" w:rsidRDefault="00835904" w:rsidP="00095A72">
      <w:pPr>
        <w:pStyle w:val="ListParagraph"/>
        <w:numPr>
          <w:ilvl w:val="0"/>
          <w:numId w:val="7"/>
        </w:numPr>
        <w:rPr>
          <w:lang w:val="de-DE"/>
        </w:rPr>
      </w:pPr>
      <w:r w:rsidRPr="0018264D">
        <w:rPr>
          <w:lang w:val="de-DE"/>
        </w:rPr>
        <w:t>Kondensatoren</w:t>
      </w:r>
    </w:p>
    <w:p w14:paraId="64859CCC" w14:textId="0FC025CA" w:rsidR="00835904" w:rsidRPr="0018264D" w:rsidRDefault="00835904" w:rsidP="00095A72">
      <w:pPr>
        <w:pStyle w:val="ListParagraph"/>
        <w:numPr>
          <w:ilvl w:val="0"/>
          <w:numId w:val="7"/>
        </w:numPr>
        <w:rPr>
          <w:lang w:val="de-DE"/>
        </w:rPr>
      </w:pPr>
      <w:r w:rsidRPr="0018264D">
        <w:rPr>
          <w:lang w:val="de-DE"/>
        </w:rPr>
        <w:t>Diode</w:t>
      </w:r>
      <w:r w:rsidR="0018264D" w:rsidRPr="0018264D">
        <w:rPr>
          <w:lang w:val="de-DE"/>
        </w:rPr>
        <w:t>n</w:t>
      </w:r>
    </w:p>
    <w:p w14:paraId="74DD38EA" w14:textId="7DDF51E0" w:rsidR="00835904" w:rsidRPr="0018264D" w:rsidRDefault="00835904" w:rsidP="00095A72">
      <w:pPr>
        <w:pStyle w:val="ListParagraph"/>
        <w:numPr>
          <w:ilvl w:val="0"/>
          <w:numId w:val="7"/>
        </w:numPr>
        <w:rPr>
          <w:lang w:val="de-DE"/>
        </w:rPr>
      </w:pPr>
      <w:r w:rsidRPr="0018264D">
        <w:rPr>
          <w:lang w:val="de-DE"/>
        </w:rPr>
        <w:t>Transistor</w:t>
      </w:r>
      <w:r w:rsidR="0018264D" w:rsidRPr="0018264D">
        <w:rPr>
          <w:lang w:val="de-DE"/>
        </w:rPr>
        <w:t>en</w:t>
      </w:r>
    </w:p>
    <w:p w14:paraId="65DD5E0B" w14:textId="0FB2D8C1" w:rsidR="00835904" w:rsidRPr="0018264D" w:rsidRDefault="00835904" w:rsidP="00095A72">
      <w:pPr>
        <w:pStyle w:val="ListParagraph"/>
        <w:numPr>
          <w:ilvl w:val="0"/>
          <w:numId w:val="7"/>
        </w:numPr>
        <w:rPr>
          <w:lang w:val="de-DE"/>
        </w:rPr>
      </w:pPr>
      <w:r w:rsidRPr="0018264D">
        <w:rPr>
          <w:lang w:val="de-DE"/>
        </w:rPr>
        <w:t xml:space="preserve">integrierte Schaltung (Englisch: IC, Französisch: </w:t>
      </w:r>
      <w:proofErr w:type="spellStart"/>
      <w:r w:rsidR="0018264D" w:rsidRPr="0018264D">
        <w:rPr>
          <w:lang w:val="de-DE"/>
        </w:rPr>
        <w:t>puce</w:t>
      </w:r>
      <w:proofErr w:type="spellEnd"/>
      <w:r w:rsidRPr="0018264D">
        <w:rPr>
          <w:lang w:val="de-DE"/>
        </w:rPr>
        <w:t>)</w:t>
      </w:r>
    </w:p>
    <w:p w14:paraId="786DC1B5" w14:textId="3975BA85" w:rsidR="00A64F2E" w:rsidRPr="0018264D" w:rsidRDefault="00835904" w:rsidP="00BD3551">
      <w:pPr>
        <w:rPr>
          <w:lang w:val="de-DE"/>
        </w:rPr>
      </w:pPr>
      <w:r w:rsidRPr="0018264D">
        <w:rPr>
          <w:lang w:val="de-DE"/>
        </w:rPr>
        <w:t>Viele elektronische Schaltungen benötigen zum Betrieb eine Gleichspannung.</w:t>
      </w:r>
      <w:r w:rsidR="00BD3551" w:rsidRPr="0018264D">
        <w:rPr>
          <w:lang w:val="de-DE"/>
        </w:rPr>
        <w:t xml:space="preserve"> Eine Schaltung, die die Wechselspannung </w:t>
      </w:r>
      <w:r w:rsidR="0018264D" w:rsidRPr="0018264D">
        <w:rPr>
          <w:lang w:val="de-DE"/>
        </w:rPr>
        <w:t xml:space="preserve">aus dem </w:t>
      </w:r>
      <w:r w:rsidR="00BD3551" w:rsidRPr="0018264D">
        <w:rPr>
          <w:lang w:val="de-DE"/>
        </w:rPr>
        <w:t>230V</w:t>
      </w:r>
      <w:r w:rsidR="0018264D" w:rsidRPr="0018264D">
        <w:rPr>
          <w:lang w:val="de-DE"/>
        </w:rPr>
        <w:t xml:space="preserve">-Netz </w:t>
      </w:r>
      <w:r w:rsidR="00BD3551" w:rsidRPr="0018264D">
        <w:rPr>
          <w:lang w:val="de-DE"/>
        </w:rPr>
        <w:t>in eine Gleichspannung umwandeln kann, wird als</w:t>
      </w:r>
      <w:r w:rsidR="005B7377" w:rsidRPr="0018264D">
        <w:rPr>
          <w:i/>
          <w:u w:val="single"/>
          <w:lang w:val="de-DE"/>
        </w:rPr>
        <w:t xml:space="preserve"> lineare</w:t>
      </w:r>
      <w:r w:rsidR="0018264D" w:rsidRPr="0018264D">
        <w:rPr>
          <w:i/>
          <w:u w:val="single"/>
          <w:lang w:val="de-DE"/>
        </w:rPr>
        <w:t>s Netzteil</w:t>
      </w:r>
      <w:r w:rsidR="0018264D" w:rsidRPr="0018264D">
        <w:rPr>
          <w:lang w:val="de-DE"/>
        </w:rPr>
        <w:t xml:space="preserve"> </w:t>
      </w:r>
      <w:r w:rsidR="00BD3551" w:rsidRPr="0018264D">
        <w:rPr>
          <w:lang w:val="de-DE"/>
        </w:rPr>
        <w:t>bezeichnet und</w:t>
      </w:r>
      <w:r w:rsidR="005B7377" w:rsidRPr="0018264D">
        <w:rPr>
          <w:lang w:val="de-DE"/>
        </w:rPr>
        <w:t xml:space="preserve"> besteht in der Regel aus den folgenden Blöcken:</w:t>
      </w:r>
    </w:p>
    <w:p w14:paraId="25AD244F" w14:textId="07C94828" w:rsidR="00A64F2E" w:rsidRPr="0018264D" w:rsidRDefault="0018264D" w:rsidP="00095A72">
      <w:pPr>
        <w:pStyle w:val="BodyText"/>
        <w:numPr>
          <w:ilvl w:val="0"/>
          <w:numId w:val="3"/>
        </w:numPr>
        <w:spacing w:line="240" w:lineRule="auto"/>
        <w:rPr>
          <w:b w:val="0"/>
          <w:u w:val="none"/>
          <w:lang w:val="de-DE"/>
        </w:rPr>
      </w:pPr>
      <w:r w:rsidRPr="0018264D">
        <w:rPr>
          <w:b w:val="0"/>
          <w:u w:val="none"/>
          <w:lang w:val="de-DE"/>
        </w:rPr>
        <w:t>Transformator</w:t>
      </w:r>
    </w:p>
    <w:p w14:paraId="7E569F5F" w14:textId="77777777" w:rsidR="00A64F2E" w:rsidRPr="0018264D" w:rsidRDefault="005B7377" w:rsidP="00095A72">
      <w:pPr>
        <w:pStyle w:val="BodyText"/>
        <w:numPr>
          <w:ilvl w:val="0"/>
          <w:numId w:val="3"/>
        </w:numPr>
        <w:spacing w:line="240" w:lineRule="auto"/>
        <w:rPr>
          <w:b w:val="0"/>
          <w:u w:val="none"/>
          <w:lang w:val="de-DE"/>
        </w:rPr>
      </w:pPr>
      <w:bookmarkStart w:id="0" w:name="_Ref412832490"/>
      <w:r w:rsidRPr="0018264D">
        <w:rPr>
          <w:b w:val="0"/>
          <w:u w:val="none"/>
          <w:lang w:val="de-DE"/>
        </w:rPr>
        <w:t>Gleichrichter</w:t>
      </w:r>
      <w:bookmarkEnd w:id="0"/>
    </w:p>
    <w:p w14:paraId="5C2CF3F3" w14:textId="5CD9964E" w:rsidR="00A64F2E" w:rsidRPr="0018264D" w:rsidRDefault="0018264D" w:rsidP="00095A72">
      <w:pPr>
        <w:pStyle w:val="BodyText"/>
        <w:numPr>
          <w:ilvl w:val="0"/>
          <w:numId w:val="3"/>
        </w:numPr>
        <w:spacing w:line="240" w:lineRule="auto"/>
        <w:rPr>
          <w:b w:val="0"/>
          <w:u w:val="none"/>
          <w:lang w:val="de-DE"/>
        </w:rPr>
      </w:pPr>
      <w:r w:rsidRPr="0018264D">
        <w:rPr>
          <w:b w:val="0"/>
          <w:u w:val="none"/>
          <w:lang w:val="de-DE"/>
        </w:rPr>
        <w:t>Glättung</w:t>
      </w:r>
    </w:p>
    <w:p w14:paraId="4397959B" w14:textId="57A71E44" w:rsidR="00A64F2E" w:rsidRPr="0018264D" w:rsidRDefault="0018264D" w:rsidP="00095A72">
      <w:pPr>
        <w:pStyle w:val="BodyText"/>
        <w:numPr>
          <w:ilvl w:val="0"/>
          <w:numId w:val="3"/>
        </w:numPr>
        <w:rPr>
          <w:b w:val="0"/>
          <w:u w:val="none"/>
          <w:lang w:val="de-DE"/>
        </w:rPr>
      </w:pPr>
      <w:r w:rsidRPr="0018264D">
        <w:rPr>
          <w:b w:val="0"/>
          <w:u w:val="none"/>
          <w:lang w:val="de-DE"/>
        </w:rPr>
        <w:t>Spannungsstabilis</w:t>
      </w:r>
      <w:r w:rsidR="00B2677D">
        <w:rPr>
          <w:b w:val="0"/>
          <w:u w:val="none"/>
          <w:lang w:val="de-DE"/>
        </w:rPr>
        <w:t>ierung</w:t>
      </w:r>
    </w:p>
    <w:p w14:paraId="29533D77" w14:textId="6BBE3C09" w:rsidR="00A64F2E" w:rsidRPr="0018264D" w:rsidRDefault="00A64F2E">
      <w:pPr>
        <w:pStyle w:val="BodyText"/>
        <w:rPr>
          <w:lang w:val="de-DE"/>
        </w:rPr>
      </w:pPr>
      <w:r w:rsidRPr="0018264D">
        <w:rPr>
          <w:lang w:val="de-DE"/>
        </w:rPr>
        <w:t>Blockschaltbild</w:t>
      </w:r>
      <w:r w:rsidR="0018264D" w:rsidRPr="0018264D">
        <w:rPr>
          <w:lang w:val="de-DE"/>
        </w:rPr>
        <w:t>:</w:t>
      </w:r>
    </w:p>
    <w:p w14:paraId="7969D61E" w14:textId="77777777" w:rsidR="00A64F2E" w:rsidRPr="0018264D" w:rsidRDefault="00FA37F7">
      <w:pPr>
        <w:jc w:val="center"/>
        <w:rPr>
          <w:lang w:val="de-DE"/>
        </w:rPr>
      </w:pPr>
      <w:r w:rsidRPr="0018264D">
        <w:rPr>
          <w:lang w:val="de-DE"/>
        </w:rPr>
        <w:object w:dxaOrig="11555" w:dyaOrig="2059" w14:anchorId="0AE6D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86.25pt" o:ole="">
            <v:imagedata r:id="rId8" o:title=""/>
          </v:shape>
          <o:OLEObject Type="Embed" ProgID="Visio.Drawing.11" ShapeID="_x0000_i1025" DrawAspect="Content" ObjectID="_1618501583" r:id="rId9"/>
        </w:object>
      </w:r>
    </w:p>
    <w:p w14:paraId="6C483F92" w14:textId="77777777" w:rsidR="00A64F2E" w:rsidRPr="0018264D" w:rsidRDefault="00A64F2E">
      <w:pPr>
        <w:rPr>
          <w:lang w:val="de-DE"/>
        </w:rPr>
      </w:pPr>
    </w:p>
    <w:p w14:paraId="2ABBBBDA" w14:textId="5281AFC4" w:rsidR="00FA37F7" w:rsidRPr="0018264D" w:rsidRDefault="00FA37F7">
      <w:pPr>
        <w:rPr>
          <w:lang w:val="de-DE"/>
        </w:rPr>
      </w:pPr>
      <w:r w:rsidRPr="0018264D">
        <w:rPr>
          <w:lang w:val="de-DE"/>
        </w:rPr>
        <w:t>Ist z.B. ein Netzteil</w:t>
      </w:r>
      <w:r w:rsidR="00A8659F" w:rsidRPr="0018264D">
        <w:rPr>
          <w:lang w:val="de-DE"/>
        </w:rPr>
        <w:t xml:space="preserve"> mit</w:t>
      </w:r>
      <w:r w:rsidR="0018264D" w:rsidRPr="0018264D">
        <w:rPr>
          <w:lang w:val="de-DE"/>
        </w:rPr>
        <w:t xml:space="preserve"> </w:t>
      </w:r>
      <w:r w:rsidR="00A64F2E" w:rsidRPr="0018264D">
        <w:rPr>
          <w:lang w:val="de-DE"/>
        </w:rPr>
        <w:t>"5V/3A</w:t>
      </w:r>
      <w:r w:rsidR="00A8659F" w:rsidRPr="0018264D">
        <w:rPr>
          <w:lang w:val="de-DE"/>
        </w:rPr>
        <w:t>" gekennzeichnet,</w:t>
      </w:r>
      <w:r w:rsidRPr="0018264D">
        <w:rPr>
          <w:lang w:val="de-DE"/>
        </w:rPr>
        <w:t xml:space="preserve"> dann gibt das Netzteil eine</w:t>
      </w:r>
      <w:r w:rsidR="0047576C" w:rsidRPr="0018264D">
        <w:rPr>
          <w:lang w:val="de-DE"/>
        </w:rPr>
        <w:t xml:space="preserve"> feste</w:t>
      </w:r>
      <w:r w:rsidR="007F1BC3" w:rsidRPr="0018264D">
        <w:rPr>
          <w:lang w:val="de-DE"/>
        </w:rPr>
        <w:t xml:space="preserve"> Gleichspannung von</w:t>
      </w:r>
      <w:r w:rsidR="00A64F2E" w:rsidRPr="0018264D">
        <w:rPr>
          <w:lang w:val="de-DE"/>
        </w:rPr>
        <w:t xml:space="preserve"> 5V aus und</w:t>
      </w:r>
      <w:r w:rsidRPr="0018264D">
        <w:rPr>
          <w:lang w:val="de-DE"/>
        </w:rPr>
        <w:t xml:space="preserve"> kann einen Strom mit einem</w:t>
      </w:r>
      <w:r w:rsidRPr="0018264D">
        <w:rPr>
          <w:b/>
          <w:bCs/>
          <w:lang w:val="de-DE"/>
        </w:rPr>
        <w:t xml:space="preserve"> maximalen Strom</w:t>
      </w:r>
      <w:r w:rsidRPr="0018264D">
        <w:rPr>
          <w:bCs/>
          <w:lang w:val="de-DE"/>
        </w:rPr>
        <w:t xml:space="preserve"> von</w:t>
      </w:r>
      <w:r w:rsidR="00A64F2E" w:rsidRPr="0018264D">
        <w:rPr>
          <w:lang w:val="de-DE"/>
        </w:rPr>
        <w:t xml:space="preserve"> 3A</w:t>
      </w:r>
      <w:r w:rsidRPr="0018264D">
        <w:rPr>
          <w:lang w:val="de-DE"/>
        </w:rPr>
        <w:t xml:space="preserve"> liefern. Der tatsächlich</w:t>
      </w:r>
      <w:r w:rsidR="0047576C" w:rsidRPr="0018264D">
        <w:rPr>
          <w:lang w:val="de-DE"/>
        </w:rPr>
        <w:t xml:space="preserve"> gelieferte</w:t>
      </w:r>
      <w:r w:rsidRPr="0018264D">
        <w:rPr>
          <w:lang w:val="de-DE"/>
        </w:rPr>
        <w:t xml:space="preserve"> Strom hängt natürlich vom Wert des am Netzteilausgang</w:t>
      </w:r>
      <w:r w:rsidR="0018264D" w:rsidRPr="0018264D">
        <w:rPr>
          <w:lang w:val="de-DE"/>
        </w:rPr>
        <w:t>s</w:t>
      </w:r>
      <w:r w:rsidRPr="0018264D">
        <w:rPr>
          <w:lang w:val="de-DE"/>
        </w:rPr>
        <w:t xml:space="preserve"> angeschlossenen Lastwiderstandes ab</w:t>
      </w:r>
      <w:r w:rsidR="00A64F2E" w:rsidRPr="0018264D">
        <w:rPr>
          <w:lang w:val="de-DE"/>
        </w:rPr>
        <w:t>. Wird</w:t>
      </w:r>
      <w:r w:rsidRPr="0018264D">
        <w:rPr>
          <w:lang w:val="de-DE"/>
        </w:rPr>
        <w:t xml:space="preserve"> der Widerstandswert zu klein gewählt, überschreitet der Strom den Maximalwert und die Spannungsversorgung kann beschädigt werden.</w:t>
      </w:r>
    </w:p>
    <w:p w14:paraId="7F225EC0" w14:textId="3D6FF408" w:rsidR="00A64F2E" w:rsidRPr="0018264D" w:rsidRDefault="00FA37F7">
      <w:pPr>
        <w:rPr>
          <w:lang w:val="de-DE"/>
        </w:rPr>
      </w:pPr>
      <w:r w:rsidRPr="0018264D">
        <w:rPr>
          <w:lang w:val="de-DE"/>
        </w:rPr>
        <w:lastRenderedPageBreak/>
        <w:t>Ist ein Netzteil</w:t>
      </w:r>
      <w:r w:rsidR="00A8659F" w:rsidRPr="0018264D">
        <w:rPr>
          <w:lang w:val="de-DE"/>
        </w:rPr>
        <w:t xml:space="preserve"> mit</w:t>
      </w:r>
      <w:r w:rsidR="00BA31C5">
        <w:rPr>
          <w:lang w:val="de-DE"/>
        </w:rPr>
        <w:t xml:space="preserve"> </w:t>
      </w:r>
      <w:r w:rsidR="00A64F2E" w:rsidRPr="0018264D">
        <w:rPr>
          <w:lang w:val="de-DE"/>
        </w:rPr>
        <w:t>"0-30V/2A</w:t>
      </w:r>
      <w:r w:rsidR="00A8659F" w:rsidRPr="0018264D">
        <w:rPr>
          <w:lang w:val="de-DE"/>
        </w:rPr>
        <w:t>" gekennzeichnet,</w:t>
      </w:r>
      <w:r w:rsidRPr="0018264D">
        <w:rPr>
          <w:lang w:val="de-DE"/>
        </w:rPr>
        <w:t xml:space="preserve"> kann die Ausgangsspannung</w:t>
      </w:r>
      <w:r w:rsidR="008E469A" w:rsidRPr="0018264D">
        <w:rPr>
          <w:lang w:val="de-DE"/>
        </w:rPr>
        <w:t xml:space="preserve"> mit einem Potentiometer</w:t>
      </w:r>
      <w:r w:rsidRPr="0018264D">
        <w:rPr>
          <w:lang w:val="de-DE"/>
        </w:rPr>
        <w:t xml:space="preserve"> </w:t>
      </w:r>
      <w:r w:rsidR="0018264D" w:rsidRPr="0018264D">
        <w:rPr>
          <w:lang w:val="de-DE"/>
        </w:rPr>
        <w:t xml:space="preserve">fließend </w:t>
      </w:r>
      <w:r w:rsidRPr="0018264D">
        <w:rPr>
          <w:lang w:val="de-DE"/>
        </w:rPr>
        <w:t>von</w:t>
      </w:r>
      <w:r w:rsidR="00A64F2E" w:rsidRPr="0018264D">
        <w:rPr>
          <w:lang w:val="de-DE"/>
        </w:rPr>
        <w:t xml:space="preserve"> 0V</w:t>
      </w:r>
      <w:r w:rsidRPr="0018264D">
        <w:rPr>
          <w:lang w:val="de-DE"/>
        </w:rPr>
        <w:t xml:space="preserve"> bis 30V verändert werden</w:t>
      </w:r>
      <w:r w:rsidR="00A64F2E" w:rsidRPr="0018264D">
        <w:rPr>
          <w:lang w:val="de-DE"/>
        </w:rPr>
        <w:t>. Der</w:t>
      </w:r>
      <w:r w:rsidRPr="0018264D">
        <w:rPr>
          <w:lang w:val="de-DE"/>
        </w:rPr>
        <w:t xml:space="preserve"> maximale Strom beträgt</w:t>
      </w:r>
      <w:r w:rsidR="00A64F2E" w:rsidRPr="0018264D">
        <w:rPr>
          <w:lang w:val="de-DE"/>
        </w:rPr>
        <w:t xml:space="preserve"> 2A</w:t>
      </w:r>
      <w:r w:rsidRPr="0018264D">
        <w:rPr>
          <w:lang w:val="de-DE"/>
        </w:rPr>
        <w:t>,</w:t>
      </w:r>
      <w:r w:rsidR="00AE4A28" w:rsidRPr="0018264D">
        <w:rPr>
          <w:lang w:val="de-DE"/>
        </w:rPr>
        <w:t xml:space="preserve"> unabhängig von der</w:t>
      </w:r>
      <w:r w:rsidR="00A8659F" w:rsidRPr="0018264D">
        <w:rPr>
          <w:lang w:val="de-DE"/>
        </w:rPr>
        <w:t xml:space="preserve"> gewählten</w:t>
      </w:r>
      <w:r w:rsidRPr="0018264D">
        <w:rPr>
          <w:lang w:val="de-DE"/>
        </w:rPr>
        <w:t xml:space="preserve"> Spannung</w:t>
      </w:r>
      <w:r w:rsidR="00A64F2E" w:rsidRPr="0018264D">
        <w:rPr>
          <w:lang w:val="de-DE"/>
        </w:rPr>
        <w:t>.</w:t>
      </w:r>
    </w:p>
    <w:p w14:paraId="0125D425" w14:textId="77777777" w:rsidR="008108D4" w:rsidRPr="0018264D" w:rsidRDefault="008108D4">
      <w:pPr>
        <w:spacing w:after="0" w:line="240" w:lineRule="auto"/>
        <w:jc w:val="left"/>
        <w:rPr>
          <w:rFonts w:cs="Arial"/>
          <w:b/>
          <w:bCs/>
          <w:color w:val="000000"/>
          <w:sz w:val="28"/>
          <w:szCs w:val="28"/>
          <w:u w:val="single"/>
          <w:lang w:val="de-DE"/>
        </w:rPr>
      </w:pPr>
      <w:r w:rsidRPr="0018264D">
        <w:rPr>
          <w:color w:val="000000"/>
          <w:lang w:val="de-DE"/>
        </w:rPr>
        <w:br w:type="page"/>
      </w:r>
    </w:p>
    <w:p w14:paraId="23484DEF" w14:textId="77777777" w:rsidR="00A64F2E" w:rsidRPr="0018264D" w:rsidRDefault="008E469A" w:rsidP="00095A72">
      <w:pPr>
        <w:pStyle w:val="Heading2"/>
        <w:numPr>
          <w:ilvl w:val="1"/>
          <w:numId w:val="5"/>
        </w:numPr>
        <w:rPr>
          <w:color w:val="000000"/>
          <w:lang w:val="de-DE"/>
        </w:rPr>
      </w:pPr>
      <w:r w:rsidRPr="0018264D">
        <w:rPr>
          <w:color w:val="000000"/>
          <w:lang w:val="de-DE"/>
        </w:rPr>
        <w:lastRenderedPageBreak/>
        <w:t>Block 1: Der</w:t>
      </w:r>
      <w:r w:rsidR="00FA37F7" w:rsidRPr="0018264D">
        <w:rPr>
          <w:color w:val="000000"/>
          <w:lang w:val="de-DE"/>
        </w:rPr>
        <w:t xml:space="preserve"> Transformator</w:t>
      </w:r>
    </w:p>
    <w:p w14:paraId="27E29009" w14:textId="77777777" w:rsidR="008108D4" w:rsidRPr="0018264D" w:rsidRDefault="008108D4" w:rsidP="008108D4">
      <w:pPr>
        <w:jc w:val="center"/>
        <w:rPr>
          <w:lang w:val="de-DE"/>
        </w:rPr>
      </w:pPr>
      <w:r w:rsidRPr="0018264D">
        <w:rPr>
          <w:lang w:val="de-DE"/>
        </w:rPr>
        <w:object w:dxaOrig="4043" w:dyaOrig="2059" w14:anchorId="546EB54D">
          <v:shape id="_x0000_i1026" type="#_x0000_t75" style="width:202.5pt;height:102.75pt" o:ole="">
            <v:imagedata r:id="rId10" o:title=""/>
          </v:shape>
          <o:OLEObject Type="Embed" ProgID="Visio.Drawing.11" ShapeID="_x0000_i1026" DrawAspect="Content" ObjectID="_1618501584" r:id="rId11"/>
        </w:object>
      </w:r>
    </w:p>
    <w:p w14:paraId="39BC6FD1" w14:textId="1506E828" w:rsidR="00930025" w:rsidRPr="0018264D" w:rsidRDefault="00FA37F7">
      <w:pPr>
        <w:rPr>
          <w:lang w:val="de-DE"/>
        </w:rPr>
      </w:pPr>
      <w:r w:rsidRPr="0018264D">
        <w:rPr>
          <w:lang w:val="de-DE"/>
        </w:rPr>
        <w:t>Der Transformator</w:t>
      </w:r>
      <w:r w:rsidR="00930025" w:rsidRPr="0018264D">
        <w:rPr>
          <w:lang w:val="de-DE"/>
        </w:rPr>
        <w:t xml:space="preserve"> erhöht oder verringert die Amplitude der</w:t>
      </w:r>
      <w:r w:rsidR="008E469A" w:rsidRPr="0018264D">
        <w:rPr>
          <w:lang w:val="de-DE"/>
        </w:rPr>
        <w:t xml:space="preserve"> Wechselspannung</w:t>
      </w:r>
      <w:r w:rsidR="00FA6823" w:rsidRPr="0018264D">
        <w:rPr>
          <w:lang w:val="de-DE"/>
        </w:rPr>
        <w:t xml:space="preserve"> (siehe auch ELETE2 </w:t>
      </w:r>
      <w:r w:rsidR="0018264D" w:rsidRPr="0018264D">
        <w:rPr>
          <w:lang w:val="de-DE"/>
        </w:rPr>
        <w:t>DP1</w:t>
      </w:r>
      <w:r w:rsidR="00FA6823" w:rsidRPr="0018264D">
        <w:rPr>
          <w:lang w:val="de-DE"/>
        </w:rPr>
        <w:t>ET). In der</w:t>
      </w:r>
      <w:r w:rsidR="00930025" w:rsidRPr="0018264D">
        <w:rPr>
          <w:lang w:val="de-DE"/>
        </w:rPr>
        <w:t xml:space="preserve"> Regel ist die</w:t>
      </w:r>
      <w:r w:rsidR="00266C1B" w:rsidRPr="0018264D">
        <w:rPr>
          <w:lang w:val="de-DE"/>
        </w:rPr>
        <w:t xml:space="preserve"> Eingangsspannung die</w:t>
      </w:r>
      <w:r w:rsidR="00930025" w:rsidRPr="0018264D">
        <w:rPr>
          <w:lang w:val="de-DE"/>
        </w:rPr>
        <w:t xml:space="preserve"> Netzspannung mit einem Effektivwert von 230V.</w:t>
      </w:r>
    </w:p>
    <w:p w14:paraId="0D1A6C26" w14:textId="77777777" w:rsidR="008108D4" w:rsidRPr="0018264D" w:rsidRDefault="008108D4">
      <w:pPr>
        <w:rPr>
          <w:lang w:val="de-DE"/>
        </w:rPr>
      </w:pPr>
    </w:p>
    <w:p w14:paraId="49B3A70D" w14:textId="77777777" w:rsidR="00930025" w:rsidRPr="0018264D" w:rsidRDefault="00930025" w:rsidP="00FE56BF">
      <w:pPr>
        <w:pStyle w:val="Exercice"/>
        <w:rPr>
          <w:lang w:val="de-DE"/>
        </w:rPr>
      </w:pPr>
    </w:p>
    <w:p w14:paraId="0C1C6EE0" w14:textId="03323C2F" w:rsidR="00F469C8" w:rsidRPr="0018264D" w:rsidRDefault="0018264D" w:rsidP="00FE56BF">
      <w:pPr>
        <w:rPr>
          <w:lang w:val="de-DE"/>
        </w:rPr>
      </w:pPr>
      <w:r w:rsidRPr="0018264D">
        <w:rPr>
          <w:lang w:val="de-DE"/>
        </w:rPr>
        <w:t xml:space="preserve">Gegeben ist </w:t>
      </w:r>
      <w:r w:rsidR="003A48BC" w:rsidRPr="0018264D">
        <w:rPr>
          <w:lang w:val="de-DE"/>
        </w:rPr>
        <w:t>ein Transformator</w:t>
      </w:r>
      <w:r w:rsidR="00F469C8" w:rsidRPr="0018264D">
        <w:rPr>
          <w:lang w:val="de-DE"/>
        </w:rPr>
        <w:t xml:space="preserve"> mit N</w:t>
      </w:r>
      <w:r w:rsidR="00F469C8" w:rsidRPr="0018264D">
        <w:rPr>
          <w:vertAlign w:val="subscript"/>
          <w:lang w:val="de-DE"/>
        </w:rPr>
        <w:t>1</w:t>
      </w:r>
      <w:r w:rsidR="00F469C8" w:rsidRPr="0018264D">
        <w:rPr>
          <w:lang w:val="de-DE"/>
        </w:rPr>
        <w:t>=100 und N</w:t>
      </w:r>
      <w:r w:rsidR="00F469C8" w:rsidRPr="0018264D">
        <w:rPr>
          <w:vertAlign w:val="subscript"/>
          <w:lang w:val="de-DE"/>
        </w:rPr>
        <w:t>2</w:t>
      </w:r>
      <w:r w:rsidR="00F469C8" w:rsidRPr="0018264D">
        <w:rPr>
          <w:lang w:val="de-DE"/>
        </w:rPr>
        <w:t>=50, der primärseitig an das Netz angeschlossen ist.</w:t>
      </w:r>
    </w:p>
    <w:p w14:paraId="39D62FFD" w14:textId="77777777" w:rsidR="00F469C8" w:rsidRPr="0018264D" w:rsidRDefault="00F469C8" w:rsidP="00095A72">
      <w:pPr>
        <w:pStyle w:val="ListParagraph"/>
        <w:numPr>
          <w:ilvl w:val="0"/>
          <w:numId w:val="6"/>
        </w:numPr>
        <w:ind w:left="426" w:hanging="426"/>
        <w:rPr>
          <w:lang w:val="de-DE"/>
        </w:rPr>
      </w:pPr>
      <w:r w:rsidRPr="0018264D">
        <w:rPr>
          <w:lang w:val="de-DE"/>
        </w:rPr>
        <w:t>Bestimmen Sie den Effektivwert der Ausgangsspannung.</w:t>
      </w:r>
    </w:p>
    <w:p w14:paraId="68FBC19E" w14:textId="14A7DFBA" w:rsidR="00F469C8" w:rsidRPr="0018264D" w:rsidRDefault="00FE56BF" w:rsidP="00095A72">
      <w:pPr>
        <w:pStyle w:val="ListParagraph"/>
        <w:numPr>
          <w:ilvl w:val="0"/>
          <w:numId w:val="6"/>
        </w:numPr>
        <w:ind w:left="426" w:hanging="426"/>
        <w:rPr>
          <w:lang w:val="de-DE"/>
        </w:rPr>
      </w:pPr>
      <w:r w:rsidRPr="0018264D">
        <w:rPr>
          <w:lang w:val="de-DE"/>
        </w:rPr>
        <w:t xml:space="preserve">Berechnen Sie die </w:t>
      </w:r>
      <w:r w:rsidR="0018264D" w:rsidRPr="0018264D">
        <w:rPr>
          <w:lang w:val="de-DE"/>
        </w:rPr>
        <w:t xml:space="preserve">Amplitude der </w:t>
      </w:r>
      <w:r w:rsidRPr="0018264D">
        <w:rPr>
          <w:lang w:val="de-DE"/>
        </w:rPr>
        <w:t>Netzspannung</w:t>
      </w:r>
      <w:r w:rsidR="0018264D" w:rsidRPr="0018264D">
        <w:rPr>
          <w:lang w:val="de-DE"/>
        </w:rPr>
        <w:t xml:space="preserve"> </w:t>
      </w:r>
      <w:r w:rsidR="00FA6823" w:rsidRPr="0018264D">
        <w:rPr>
          <w:lang w:val="de-DE"/>
        </w:rPr>
        <w:t>und fügen Sie sie in das untenstehende Zeitdiagramm ein.</w:t>
      </w:r>
    </w:p>
    <w:p w14:paraId="1D3FB9E5" w14:textId="77777777" w:rsidR="00FE56BF" w:rsidRPr="0018264D" w:rsidRDefault="00FE56BF" w:rsidP="00FE56BF">
      <w:pPr>
        <w:rPr>
          <w:lang w:val="de-DE"/>
        </w:rPr>
      </w:pPr>
    </w:p>
    <w:p w14:paraId="30CB4475" w14:textId="275DD6FA" w:rsidR="00FA6823" w:rsidRPr="0018264D" w:rsidRDefault="0018264D" w:rsidP="00FA6823">
      <w:pPr>
        <w:pStyle w:val="BodyText"/>
        <w:rPr>
          <w:lang w:val="de-DE"/>
        </w:rPr>
      </w:pPr>
      <w:r w:rsidRPr="0018264D">
        <w:rPr>
          <w:lang w:val="de-DE"/>
        </w:rPr>
        <w:t>Signal-Z</w:t>
      </w:r>
      <w:r w:rsidR="00FA6823" w:rsidRPr="0018264D">
        <w:rPr>
          <w:lang w:val="de-DE"/>
        </w:rPr>
        <w:t>eit</w:t>
      </w:r>
      <w:r w:rsidRPr="0018264D">
        <w:rPr>
          <w:lang w:val="de-DE"/>
        </w:rPr>
        <w:t>-D</w:t>
      </w:r>
      <w:r w:rsidR="00FA6823" w:rsidRPr="0018264D">
        <w:rPr>
          <w:lang w:val="de-DE"/>
        </w:rPr>
        <w:t>iagramm:</w:t>
      </w:r>
    </w:p>
    <w:p w14:paraId="010E142D" w14:textId="77777777" w:rsidR="00FA6823" w:rsidRPr="0018264D" w:rsidRDefault="008108D4" w:rsidP="008108D4">
      <w:pPr>
        <w:jc w:val="center"/>
        <w:rPr>
          <w:b/>
          <w:bCs/>
          <w:lang w:val="de-DE"/>
        </w:rPr>
      </w:pPr>
      <w:r w:rsidRPr="0018264D">
        <w:rPr>
          <w:lang w:val="de-DE"/>
        </w:rPr>
        <w:object w:dxaOrig="9712" w:dyaOrig="4233" w14:anchorId="362E34EC">
          <v:shape id="_x0000_i1027" type="#_x0000_t75" style="width:420.75pt;height:183.75pt" o:ole="">
            <v:imagedata r:id="rId12" o:title=""/>
          </v:shape>
          <o:OLEObject Type="Embed" ProgID="Visio.Drawing.11" ShapeID="_x0000_i1027" DrawAspect="Content" ObjectID="_1618501585" r:id="rId13"/>
        </w:object>
      </w:r>
    </w:p>
    <w:p w14:paraId="1428A365" w14:textId="77777777" w:rsidR="00FA6823" w:rsidRPr="0018264D" w:rsidRDefault="00FA6823">
      <w:pPr>
        <w:spacing w:after="0" w:line="240" w:lineRule="auto"/>
        <w:jc w:val="left"/>
        <w:rPr>
          <w:rFonts w:cs="Arial"/>
          <w:b/>
          <w:bCs/>
          <w:color w:val="000000"/>
          <w:sz w:val="28"/>
          <w:szCs w:val="28"/>
          <w:u w:val="single"/>
          <w:lang w:val="de-DE"/>
        </w:rPr>
      </w:pPr>
    </w:p>
    <w:p w14:paraId="76111123" w14:textId="77777777" w:rsidR="00A64F2E" w:rsidRPr="0018264D" w:rsidRDefault="008E469A">
      <w:pPr>
        <w:pStyle w:val="Heading2"/>
        <w:rPr>
          <w:color w:val="000000"/>
          <w:lang w:val="de-DE"/>
        </w:rPr>
      </w:pPr>
      <w:r w:rsidRPr="0018264D">
        <w:rPr>
          <w:color w:val="000000"/>
          <w:lang w:val="de-DE"/>
        </w:rPr>
        <w:lastRenderedPageBreak/>
        <w:t>Block 2:</w:t>
      </w:r>
      <w:r w:rsidR="00FA6823" w:rsidRPr="0018264D">
        <w:rPr>
          <w:color w:val="000000"/>
          <w:lang w:val="de-DE"/>
        </w:rPr>
        <w:t xml:space="preserve"> Gleichrichter</w:t>
      </w:r>
    </w:p>
    <w:p w14:paraId="07CB60F2" w14:textId="77777777" w:rsidR="008108D4" w:rsidRPr="0018264D" w:rsidRDefault="008108D4" w:rsidP="008108D4">
      <w:pPr>
        <w:jc w:val="center"/>
        <w:rPr>
          <w:lang w:val="de-DE"/>
        </w:rPr>
      </w:pPr>
      <w:r w:rsidRPr="0018264D">
        <w:rPr>
          <w:lang w:val="de-DE"/>
        </w:rPr>
        <w:object w:dxaOrig="3666" w:dyaOrig="2059" w14:anchorId="25B1156E">
          <v:shape id="_x0000_i1028" type="#_x0000_t75" style="width:183pt;height:102.75pt" o:ole="">
            <v:imagedata r:id="rId14" o:title=""/>
          </v:shape>
          <o:OLEObject Type="Embed" ProgID="Visio.Drawing.11" ShapeID="_x0000_i1028" DrawAspect="Content" ObjectID="_1618501586" r:id="rId15"/>
        </w:object>
      </w:r>
    </w:p>
    <w:p w14:paraId="2052CB1B" w14:textId="77777777" w:rsidR="00FA6823" w:rsidRPr="0018264D" w:rsidRDefault="00FA6823" w:rsidP="00FA6823">
      <w:pPr>
        <w:rPr>
          <w:lang w:val="de-DE"/>
        </w:rPr>
      </w:pPr>
      <w:r w:rsidRPr="0018264D">
        <w:rPr>
          <w:lang w:val="de-DE"/>
        </w:rPr>
        <w:t>Der heute verwendete Gleichrichter ist in der Regel ein Doppelwechselgleichrichter (siehe auch ELETE2 X0ET).</w:t>
      </w:r>
    </w:p>
    <w:p w14:paraId="23467E36" w14:textId="7926F710" w:rsidR="00A64F2E" w:rsidRPr="0018264D" w:rsidRDefault="00FA6823">
      <w:pPr>
        <w:pStyle w:val="BodyText"/>
        <w:rPr>
          <w:lang w:val="de-DE"/>
        </w:rPr>
      </w:pPr>
      <w:r w:rsidRPr="0018264D">
        <w:rPr>
          <w:lang w:val="de-DE"/>
        </w:rPr>
        <w:t>Schalt</w:t>
      </w:r>
      <w:r w:rsidR="0018264D">
        <w:rPr>
          <w:lang w:val="de-DE"/>
        </w:rPr>
        <w:t>ung</w:t>
      </w:r>
      <w:r w:rsidR="00A64F2E" w:rsidRPr="0018264D">
        <w:rPr>
          <w:lang w:val="de-DE"/>
        </w:rPr>
        <w:t>:</w:t>
      </w:r>
    </w:p>
    <w:p w14:paraId="6264A852" w14:textId="77777777" w:rsidR="00A64F2E" w:rsidRPr="0018264D" w:rsidRDefault="00FB7F5A" w:rsidP="00971B79">
      <w:pPr>
        <w:jc w:val="center"/>
        <w:rPr>
          <w:b/>
          <w:bCs/>
          <w:lang w:val="de-DE"/>
        </w:rPr>
      </w:pPr>
      <w:r w:rsidRPr="0018264D">
        <w:rPr>
          <w:lang w:val="de-DE"/>
        </w:rPr>
        <w:object w:dxaOrig="6027" w:dyaOrig="4455" w14:anchorId="158FF2AF">
          <v:shape id="_x0000_i1029" type="#_x0000_t75" style="width:271.5pt;height:201pt" o:ole="">
            <v:imagedata r:id="rId16" o:title=""/>
          </v:shape>
          <o:OLEObject Type="Embed" ProgID="Visio.Drawing.11" ShapeID="_x0000_i1029" DrawAspect="Content" ObjectID="_1618501587" r:id="rId17"/>
        </w:object>
      </w:r>
    </w:p>
    <w:p w14:paraId="5E84D0E0" w14:textId="77777777" w:rsidR="0018264D" w:rsidRPr="0018264D" w:rsidRDefault="0018264D" w:rsidP="0018264D">
      <w:pPr>
        <w:pStyle w:val="BodyText"/>
        <w:rPr>
          <w:lang w:val="de-DE"/>
        </w:rPr>
      </w:pPr>
      <w:r w:rsidRPr="0018264D">
        <w:rPr>
          <w:lang w:val="de-DE"/>
        </w:rPr>
        <w:t>Signal-Zeit-Diagramm:</w:t>
      </w:r>
    </w:p>
    <w:p w14:paraId="18156AD3" w14:textId="77777777" w:rsidR="00A64F2E" w:rsidRPr="0018264D" w:rsidRDefault="00A54487">
      <w:pPr>
        <w:pStyle w:val="BodyText"/>
        <w:jc w:val="center"/>
        <w:rPr>
          <w:b w:val="0"/>
          <w:bCs w:val="0"/>
          <w:u w:val="none"/>
          <w:lang w:val="de-DE"/>
        </w:rPr>
      </w:pPr>
      <w:r w:rsidRPr="0018264D">
        <w:rPr>
          <w:u w:val="none"/>
          <w:lang w:val="de-DE"/>
        </w:rPr>
        <w:object w:dxaOrig="9712" w:dyaOrig="3383" w14:anchorId="4E5DCF42">
          <v:shape id="_x0000_i1030" type="#_x0000_t75" style="width:481.5pt;height:168pt" o:ole="">
            <v:imagedata r:id="rId18" o:title=""/>
          </v:shape>
          <o:OLEObject Type="Embed" ProgID="Visio.Drawing.11" ShapeID="_x0000_i1030" DrawAspect="Content" ObjectID="_1618501588" r:id="rId19"/>
        </w:object>
      </w:r>
    </w:p>
    <w:p w14:paraId="08AFEFEE" w14:textId="77777777" w:rsidR="00A64F2E" w:rsidRPr="0018264D" w:rsidRDefault="00A64F2E">
      <w:pPr>
        <w:pStyle w:val="BodyText"/>
        <w:rPr>
          <w:lang w:val="de-DE"/>
        </w:rPr>
      </w:pPr>
    </w:p>
    <w:p w14:paraId="609437AE" w14:textId="77777777" w:rsidR="00FB7F5A" w:rsidRPr="0018264D" w:rsidRDefault="00FB7F5A">
      <w:pPr>
        <w:spacing w:after="0" w:line="240" w:lineRule="auto"/>
        <w:jc w:val="left"/>
        <w:rPr>
          <w:b/>
          <w:bCs/>
          <w:u w:val="single"/>
          <w:lang w:val="de-DE"/>
        </w:rPr>
      </w:pPr>
      <w:r w:rsidRPr="0018264D">
        <w:rPr>
          <w:lang w:val="de-DE"/>
        </w:rPr>
        <w:br w:type="page"/>
      </w:r>
    </w:p>
    <w:p w14:paraId="3128ED39" w14:textId="77777777" w:rsidR="00FB7F5A" w:rsidRPr="0018264D" w:rsidRDefault="00FB7F5A" w:rsidP="00FB7F5A">
      <w:pPr>
        <w:pStyle w:val="Exercice"/>
        <w:rPr>
          <w:lang w:val="de-DE"/>
        </w:rPr>
      </w:pPr>
    </w:p>
    <w:p w14:paraId="0A21637A" w14:textId="503D8A05" w:rsidR="00FB7F5A" w:rsidRPr="0018264D" w:rsidRDefault="0018264D" w:rsidP="00FB7F5A">
      <w:pPr>
        <w:pStyle w:val="Header"/>
        <w:rPr>
          <w:bCs/>
          <w:lang w:val="de-DE"/>
        </w:rPr>
      </w:pPr>
      <w:r>
        <w:rPr>
          <w:bCs/>
          <w:lang w:val="de-DE"/>
        </w:rPr>
        <w:t>M</w:t>
      </w:r>
      <w:r w:rsidR="00FB7F5A" w:rsidRPr="0018264D">
        <w:rPr>
          <w:bCs/>
          <w:lang w:val="de-DE"/>
        </w:rPr>
        <w:t xml:space="preserve">arkieren Sie </w:t>
      </w:r>
      <w:r>
        <w:rPr>
          <w:bCs/>
          <w:lang w:val="de-DE"/>
        </w:rPr>
        <w:t>i</w:t>
      </w:r>
      <w:r w:rsidRPr="0018264D">
        <w:rPr>
          <w:bCs/>
          <w:lang w:val="de-DE"/>
        </w:rPr>
        <w:t xml:space="preserve">n den folgenden Schaltungen </w:t>
      </w:r>
      <w:r w:rsidR="00FB7F5A" w:rsidRPr="0018264D">
        <w:rPr>
          <w:bCs/>
          <w:lang w:val="de-DE"/>
        </w:rPr>
        <w:t xml:space="preserve">den geschlossenen Strompfad während der positiven oder negativen Halbwelle der Eingangsspannung </w:t>
      </w:r>
      <w:proofErr w:type="spellStart"/>
      <w:r w:rsidR="00FB7F5A" w:rsidRPr="0018264D">
        <w:rPr>
          <w:bCs/>
          <w:lang w:val="de-DE"/>
        </w:rPr>
        <w:t>u</w:t>
      </w:r>
      <w:r w:rsidR="00FB7F5A" w:rsidRPr="0018264D">
        <w:rPr>
          <w:bCs/>
          <w:vertAlign w:val="subscript"/>
          <w:lang w:val="de-DE"/>
        </w:rPr>
        <w:t>A</w:t>
      </w:r>
      <w:proofErr w:type="spellEnd"/>
      <w:r w:rsidR="00FB7F5A" w:rsidRPr="0018264D">
        <w:rPr>
          <w:bCs/>
          <w:lang w:val="de-DE"/>
        </w:rPr>
        <w:t>.</w:t>
      </w:r>
    </w:p>
    <w:p w14:paraId="3DF1E289" w14:textId="77777777" w:rsidR="00FB7F5A" w:rsidRPr="0018264D" w:rsidRDefault="00FB7F5A" w:rsidP="00095A72">
      <w:pPr>
        <w:pStyle w:val="BodyText"/>
        <w:numPr>
          <w:ilvl w:val="0"/>
          <w:numId w:val="4"/>
        </w:numPr>
        <w:rPr>
          <w:bCs w:val="0"/>
          <w:lang w:val="de-DE"/>
        </w:rPr>
      </w:pPr>
      <w:r w:rsidRPr="0018264D">
        <w:rPr>
          <w:lang w:val="de-DE"/>
        </w:rPr>
        <w:t xml:space="preserve">positive Halbwelle der Eingangsspannung </w:t>
      </w:r>
      <w:proofErr w:type="spellStart"/>
      <w:r w:rsidRPr="0018264D">
        <w:rPr>
          <w:lang w:val="de-DE"/>
        </w:rPr>
        <w:t>u</w:t>
      </w:r>
      <w:r w:rsidRPr="0018264D">
        <w:rPr>
          <w:vertAlign w:val="subscript"/>
          <w:lang w:val="de-DE"/>
        </w:rPr>
        <w:t>A</w:t>
      </w:r>
      <w:proofErr w:type="spellEnd"/>
    </w:p>
    <w:p w14:paraId="038C89D9" w14:textId="77777777" w:rsidR="00FB7F5A" w:rsidRPr="0018264D" w:rsidRDefault="008108D4" w:rsidP="00FB7F5A">
      <w:pPr>
        <w:jc w:val="center"/>
        <w:rPr>
          <w:lang w:val="de-DE"/>
        </w:rPr>
      </w:pPr>
      <w:r w:rsidRPr="0018264D">
        <w:rPr>
          <w:lang w:val="de-DE"/>
        </w:rPr>
        <w:object w:dxaOrig="6716" w:dyaOrig="4455" w14:anchorId="7FE4ECD7">
          <v:shape id="_x0000_i1031" type="#_x0000_t75" style="width:240.75pt;height:160.5pt" o:ole="">
            <v:imagedata r:id="rId20" o:title=""/>
          </v:shape>
          <o:OLEObject Type="Embed" ProgID="Visio.Drawing.11" ShapeID="_x0000_i1031" DrawAspect="Content" ObjectID="_1618501589" r:id="rId21"/>
        </w:object>
      </w:r>
    </w:p>
    <w:p w14:paraId="08F78A07" w14:textId="663F7A55" w:rsidR="0018264D" w:rsidRDefault="00FB7F5A" w:rsidP="00FB7F5A">
      <w:pPr>
        <w:pStyle w:val="Header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lang w:val="de-DE"/>
        </w:rPr>
      </w:pPr>
      <w:r w:rsidRPr="0018264D">
        <w:rPr>
          <w:lang w:val="de-DE"/>
        </w:rPr>
        <w:t xml:space="preserve">Während der positiven Halbwelle sind es die Dioden ______________ die </w:t>
      </w:r>
      <w:r w:rsidR="009848D9">
        <w:rPr>
          <w:lang w:val="de-DE"/>
        </w:rPr>
        <w:t>sperren</w:t>
      </w:r>
    </w:p>
    <w:p w14:paraId="419108C6" w14:textId="4A9C2BDB" w:rsidR="00FB7F5A" w:rsidRPr="0018264D" w:rsidRDefault="00FB7F5A" w:rsidP="00FB7F5A">
      <w:pPr>
        <w:pStyle w:val="Header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lang w:val="de-DE"/>
        </w:rPr>
      </w:pPr>
      <w:r w:rsidRPr="0018264D">
        <w:rPr>
          <w:lang w:val="de-DE"/>
        </w:rPr>
        <w:t xml:space="preserve">und die Dioden ______________ die </w:t>
      </w:r>
      <w:r w:rsidR="009848D9">
        <w:rPr>
          <w:lang w:val="de-DE"/>
        </w:rPr>
        <w:t>den Strom durchlassen</w:t>
      </w:r>
      <w:r w:rsidRPr="0018264D">
        <w:rPr>
          <w:lang w:val="de-DE"/>
        </w:rPr>
        <w:t>.</w:t>
      </w:r>
    </w:p>
    <w:p w14:paraId="740A5D95" w14:textId="77777777" w:rsidR="00FB7F5A" w:rsidRPr="0018264D" w:rsidRDefault="00FB7F5A" w:rsidP="00FB7F5A">
      <w:pPr>
        <w:pStyle w:val="BodyText"/>
        <w:rPr>
          <w:bCs w:val="0"/>
          <w:lang w:val="de-DE"/>
        </w:rPr>
      </w:pPr>
    </w:p>
    <w:p w14:paraId="4CB50C2C" w14:textId="77777777" w:rsidR="00FB7F5A" w:rsidRPr="0018264D" w:rsidRDefault="00FB7F5A" w:rsidP="00095A72">
      <w:pPr>
        <w:pStyle w:val="BodyText"/>
        <w:numPr>
          <w:ilvl w:val="0"/>
          <w:numId w:val="4"/>
        </w:numPr>
        <w:rPr>
          <w:bCs w:val="0"/>
          <w:lang w:val="de-DE"/>
        </w:rPr>
      </w:pPr>
      <w:r w:rsidRPr="0018264D">
        <w:rPr>
          <w:lang w:val="de-DE"/>
        </w:rPr>
        <w:t xml:space="preserve">negative Halbwelle der Eingangsspannung </w:t>
      </w:r>
      <w:proofErr w:type="spellStart"/>
      <w:r w:rsidRPr="0018264D">
        <w:rPr>
          <w:lang w:val="de-DE"/>
        </w:rPr>
        <w:t>u</w:t>
      </w:r>
      <w:r w:rsidRPr="0018264D">
        <w:rPr>
          <w:vertAlign w:val="subscript"/>
          <w:lang w:val="de-DE"/>
        </w:rPr>
        <w:t>A</w:t>
      </w:r>
      <w:proofErr w:type="spellEnd"/>
    </w:p>
    <w:p w14:paraId="58A0D551" w14:textId="77777777" w:rsidR="00FB7F5A" w:rsidRPr="0018264D" w:rsidRDefault="008108D4" w:rsidP="00FB7F5A">
      <w:pPr>
        <w:jc w:val="center"/>
        <w:rPr>
          <w:b/>
          <w:bCs/>
          <w:u w:val="single"/>
          <w:lang w:val="de-DE"/>
        </w:rPr>
      </w:pPr>
      <w:r w:rsidRPr="0018264D">
        <w:rPr>
          <w:lang w:val="de-DE"/>
        </w:rPr>
        <w:object w:dxaOrig="6716" w:dyaOrig="4455" w14:anchorId="0C5EFA75">
          <v:shape id="_x0000_i1032" type="#_x0000_t75" style="width:240.75pt;height:160.5pt" o:ole="">
            <v:imagedata r:id="rId22" o:title=""/>
          </v:shape>
          <o:OLEObject Type="Embed" ProgID="Visio.Drawing.11" ShapeID="_x0000_i1032" DrawAspect="Content" ObjectID="_1618501590" r:id="rId23"/>
        </w:object>
      </w:r>
    </w:p>
    <w:p w14:paraId="50DCDB1D" w14:textId="77777777" w:rsidR="009848D9" w:rsidRDefault="00FB7F5A" w:rsidP="00FB7F5A">
      <w:pPr>
        <w:pStyle w:val="Header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lang w:val="de-DE"/>
        </w:rPr>
      </w:pPr>
      <w:r w:rsidRPr="0018264D">
        <w:rPr>
          <w:lang w:val="de-DE"/>
        </w:rPr>
        <w:t xml:space="preserve">Während der negativen Halbwelle sind es die Dioden _____________ die </w:t>
      </w:r>
      <w:r w:rsidR="009848D9">
        <w:rPr>
          <w:lang w:val="de-DE"/>
        </w:rPr>
        <w:t>sperren</w:t>
      </w:r>
    </w:p>
    <w:p w14:paraId="2D245C65" w14:textId="33F2FF58" w:rsidR="00FB7F5A" w:rsidRPr="0018264D" w:rsidRDefault="009848D9" w:rsidP="00FB7F5A">
      <w:pPr>
        <w:pStyle w:val="Header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lang w:val="de-DE"/>
        </w:rPr>
      </w:pPr>
      <w:r>
        <w:rPr>
          <w:lang w:val="de-DE"/>
        </w:rPr>
        <w:t xml:space="preserve">und die </w:t>
      </w:r>
      <w:r w:rsidR="00FB7F5A" w:rsidRPr="0018264D">
        <w:rPr>
          <w:lang w:val="de-DE"/>
        </w:rPr>
        <w:t xml:space="preserve">Dioden ______________ die </w:t>
      </w:r>
      <w:r>
        <w:rPr>
          <w:lang w:val="de-DE"/>
        </w:rPr>
        <w:t>den Strom durchlassen</w:t>
      </w:r>
      <w:r w:rsidR="00FB7F5A" w:rsidRPr="0018264D">
        <w:rPr>
          <w:lang w:val="de-DE"/>
        </w:rPr>
        <w:t>.</w:t>
      </w:r>
    </w:p>
    <w:p w14:paraId="66F94B9B" w14:textId="77777777" w:rsidR="009F2887" w:rsidRPr="0018264D" w:rsidRDefault="009F2887">
      <w:pPr>
        <w:spacing w:after="0" w:line="240" w:lineRule="auto"/>
        <w:jc w:val="left"/>
        <w:rPr>
          <w:b/>
          <w:bCs/>
          <w:u w:val="single"/>
          <w:lang w:val="de-DE"/>
        </w:rPr>
      </w:pPr>
    </w:p>
    <w:p w14:paraId="04D66D00" w14:textId="77777777" w:rsidR="009F2887" w:rsidRPr="0018264D" w:rsidRDefault="009F2887" w:rsidP="009F2887">
      <w:pPr>
        <w:pStyle w:val="Exercice"/>
        <w:rPr>
          <w:lang w:val="de-DE"/>
        </w:rPr>
      </w:pPr>
    </w:p>
    <w:p w14:paraId="31205DDC" w14:textId="2779F5F3" w:rsidR="00FB7F5A" w:rsidRPr="0018264D" w:rsidRDefault="009F2887">
      <w:pPr>
        <w:pStyle w:val="BodyText"/>
        <w:rPr>
          <w:b w:val="0"/>
          <w:u w:val="none"/>
          <w:lang w:val="de-DE"/>
        </w:rPr>
      </w:pPr>
      <w:r w:rsidRPr="0018264D">
        <w:rPr>
          <w:b w:val="0"/>
          <w:u w:val="none"/>
          <w:lang w:val="de-DE"/>
        </w:rPr>
        <w:t xml:space="preserve">Bestimmen Sie die Differenz zwischen </w:t>
      </w:r>
      <w:proofErr w:type="spellStart"/>
      <w:r w:rsidRPr="0018264D">
        <w:rPr>
          <w:b w:val="0"/>
          <w:u w:val="none"/>
          <w:lang w:val="de-DE"/>
        </w:rPr>
        <w:t>û</w:t>
      </w:r>
      <w:r w:rsidRPr="009848D9">
        <w:rPr>
          <w:b w:val="0"/>
          <w:u w:val="none"/>
          <w:vertAlign w:val="subscript"/>
          <w:lang w:val="de-DE"/>
        </w:rPr>
        <w:t>A</w:t>
      </w:r>
      <w:proofErr w:type="spellEnd"/>
      <w:r w:rsidRPr="0018264D">
        <w:rPr>
          <w:b w:val="0"/>
          <w:u w:val="none"/>
          <w:lang w:val="de-DE"/>
        </w:rPr>
        <w:t xml:space="preserve"> und </w:t>
      </w:r>
      <w:proofErr w:type="spellStart"/>
      <w:r w:rsidRPr="0018264D">
        <w:rPr>
          <w:b w:val="0"/>
          <w:u w:val="none"/>
          <w:lang w:val="de-DE"/>
        </w:rPr>
        <w:t>û</w:t>
      </w:r>
      <w:r w:rsidRPr="009848D9">
        <w:rPr>
          <w:b w:val="0"/>
          <w:u w:val="none"/>
          <w:vertAlign w:val="subscript"/>
          <w:lang w:val="de-DE"/>
        </w:rPr>
        <w:t>B</w:t>
      </w:r>
      <w:proofErr w:type="spellEnd"/>
      <w:r w:rsidRPr="0018264D">
        <w:rPr>
          <w:b w:val="0"/>
          <w:u w:val="none"/>
          <w:lang w:val="de-DE"/>
        </w:rPr>
        <w:t xml:space="preserve"> eines Doppelgleichrichters. Fügen Sie diesen Wert in das Zeitdiagramm auf Seite </w:t>
      </w:r>
      <w:r w:rsidR="009848D9">
        <w:rPr>
          <w:b w:val="0"/>
          <w:u w:val="none"/>
          <w:lang w:val="de-DE"/>
        </w:rPr>
        <w:t>4</w:t>
      </w:r>
      <w:r w:rsidRPr="0018264D">
        <w:rPr>
          <w:b w:val="0"/>
          <w:u w:val="none"/>
          <w:lang w:val="de-DE"/>
        </w:rPr>
        <w:t xml:space="preserve"> ein.</w:t>
      </w:r>
    </w:p>
    <w:p w14:paraId="41BD97FD" w14:textId="77777777" w:rsidR="00A64F2E" w:rsidRPr="0018264D" w:rsidRDefault="008E469A">
      <w:pPr>
        <w:pStyle w:val="Heading2"/>
        <w:rPr>
          <w:color w:val="000000"/>
          <w:lang w:val="de-DE"/>
        </w:rPr>
      </w:pPr>
      <w:r w:rsidRPr="0018264D">
        <w:rPr>
          <w:color w:val="000000"/>
          <w:lang w:val="de-DE"/>
        </w:rPr>
        <w:lastRenderedPageBreak/>
        <w:t>Block 3:</w:t>
      </w:r>
      <w:r w:rsidR="009F2887" w:rsidRPr="0018264D">
        <w:rPr>
          <w:color w:val="000000"/>
          <w:lang w:val="de-DE"/>
        </w:rPr>
        <w:t xml:space="preserve"> Glätten</w:t>
      </w:r>
    </w:p>
    <w:p w14:paraId="217CA14D" w14:textId="77777777" w:rsidR="008108D4" w:rsidRPr="0018264D" w:rsidRDefault="008108D4" w:rsidP="008108D4">
      <w:pPr>
        <w:jc w:val="center"/>
        <w:rPr>
          <w:lang w:val="de-DE"/>
        </w:rPr>
      </w:pPr>
      <w:r w:rsidRPr="0018264D">
        <w:rPr>
          <w:lang w:val="de-DE"/>
        </w:rPr>
        <w:object w:dxaOrig="3666" w:dyaOrig="2059" w14:anchorId="32BB01D8">
          <v:shape id="_x0000_i1033" type="#_x0000_t75" style="width:183pt;height:102.75pt" o:ole="">
            <v:imagedata r:id="rId24" o:title=""/>
          </v:shape>
          <o:OLEObject Type="Embed" ProgID="Visio.Drawing.11" ShapeID="_x0000_i1033" DrawAspect="Content" ObjectID="_1618501591" r:id="rId25"/>
        </w:object>
      </w:r>
    </w:p>
    <w:p w14:paraId="4544B906" w14:textId="537520CC" w:rsidR="00A64F2E" w:rsidRPr="0018264D" w:rsidRDefault="00A64338">
      <w:pPr>
        <w:rPr>
          <w:lang w:val="de-DE"/>
        </w:rPr>
      </w:pPr>
      <w:r w:rsidRPr="0018264D">
        <w:rPr>
          <w:lang w:val="de-DE"/>
        </w:rPr>
        <w:t xml:space="preserve">Unter Glättung versteht man die Reduzierung </w:t>
      </w:r>
      <w:r w:rsidR="00BC542A">
        <w:rPr>
          <w:lang w:val="de-DE"/>
        </w:rPr>
        <w:t xml:space="preserve">der </w:t>
      </w:r>
      <w:bookmarkStart w:id="1" w:name="_Hlk525328112"/>
      <w:r w:rsidR="00BC542A">
        <w:rPr>
          <w:lang w:val="de-DE"/>
        </w:rPr>
        <w:t xml:space="preserve">Restwelligkeit </w:t>
      </w:r>
      <w:bookmarkEnd w:id="1"/>
      <w:r w:rsidR="00A64F2E" w:rsidRPr="0018264D">
        <w:rPr>
          <w:lang w:val="de-DE"/>
        </w:rPr>
        <w:t>∆u der</w:t>
      </w:r>
      <w:r w:rsidRPr="0018264D">
        <w:rPr>
          <w:lang w:val="de-DE"/>
        </w:rPr>
        <w:t xml:space="preserve"> gleichgerichteten Spannung</w:t>
      </w:r>
      <w:r w:rsidR="00A64F2E" w:rsidRPr="0018264D">
        <w:rPr>
          <w:lang w:val="de-DE"/>
        </w:rPr>
        <w:t>.</w:t>
      </w:r>
    </w:p>
    <w:p w14:paraId="787B01E7" w14:textId="1A0F036E" w:rsidR="00A64F2E" w:rsidRPr="0018264D" w:rsidRDefault="00A64338">
      <w:pPr>
        <w:rPr>
          <w:b/>
          <w:u w:val="single"/>
          <w:lang w:val="de-DE"/>
        </w:rPr>
      </w:pPr>
      <w:r w:rsidRPr="0018264D">
        <w:rPr>
          <w:b/>
          <w:u w:val="single"/>
          <w:lang w:val="de-DE"/>
        </w:rPr>
        <w:t xml:space="preserve">Definition der </w:t>
      </w:r>
      <w:r w:rsidR="00BC542A" w:rsidRPr="00BC542A">
        <w:rPr>
          <w:b/>
          <w:u w:val="single"/>
          <w:lang w:val="de-DE"/>
        </w:rPr>
        <w:t xml:space="preserve">Restwelligkeit </w:t>
      </w:r>
      <w:r w:rsidR="00A64F2E" w:rsidRPr="0018264D">
        <w:rPr>
          <w:b/>
          <w:u w:val="single"/>
          <w:lang w:val="de-DE"/>
        </w:rPr>
        <w:t>∆u:</w:t>
      </w:r>
    </w:p>
    <w:p w14:paraId="2204FC3F" w14:textId="77777777" w:rsidR="00A64F2E" w:rsidRPr="0018264D" w:rsidRDefault="00A64F2E">
      <w:pPr>
        <w:jc w:val="center"/>
        <w:rPr>
          <w:lang w:val="de-DE"/>
        </w:rPr>
      </w:pPr>
      <w:r w:rsidRPr="0018264D">
        <w:rPr>
          <w:lang w:val="de-DE"/>
        </w:rPr>
        <w:t xml:space="preserve">∆u = </w:t>
      </w:r>
      <w:proofErr w:type="spellStart"/>
      <w:r w:rsidRPr="0018264D">
        <w:rPr>
          <w:lang w:val="de-DE"/>
        </w:rPr>
        <w:t>u</w:t>
      </w:r>
      <w:r w:rsidRPr="00BC542A">
        <w:rPr>
          <w:vertAlign w:val="subscript"/>
          <w:lang w:val="de-DE"/>
        </w:rPr>
        <w:t>MAX</w:t>
      </w:r>
      <w:proofErr w:type="spellEnd"/>
      <w:r w:rsidRPr="0018264D">
        <w:rPr>
          <w:lang w:val="de-DE"/>
        </w:rPr>
        <w:t xml:space="preserve"> - </w:t>
      </w:r>
      <w:proofErr w:type="spellStart"/>
      <w:r w:rsidRPr="0018264D">
        <w:rPr>
          <w:lang w:val="de-DE"/>
        </w:rPr>
        <w:t>u</w:t>
      </w:r>
      <w:r w:rsidRPr="00BC542A">
        <w:rPr>
          <w:vertAlign w:val="subscript"/>
          <w:lang w:val="de-DE"/>
        </w:rPr>
        <w:t>MIN</w:t>
      </w:r>
      <w:proofErr w:type="spellEnd"/>
    </w:p>
    <w:p w14:paraId="344DC425" w14:textId="0FE0F724" w:rsidR="00A64F2E" w:rsidRPr="0018264D" w:rsidRDefault="00A64F2E">
      <w:pPr>
        <w:jc w:val="center"/>
        <w:rPr>
          <w:lang w:val="de-DE"/>
        </w:rPr>
      </w:pPr>
      <w:r w:rsidRPr="0018264D">
        <w:rPr>
          <w:lang w:val="de-DE"/>
        </w:rPr>
        <w:t>∆u</w:t>
      </w:r>
      <w:r w:rsidR="00A64338" w:rsidRPr="0018264D">
        <w:rPr>
          <w:lang w:val="de-DE"/>
        </w:rPr>
        <w:t xml:space="preserve"> ist die</w:t>
      </w:r>
      <w:r w:rsidRPr="0018264D">
        <w:rPr>
          <w:lang w:val="de-DE"/>
        </w:rPr>
        <w:t xml:space="preserve"> </w:t>
      </w:r>
      <w:r w:rsidR="00BC542A" w:rsidRPr="00BC542A">
        <w:rPr>
          <w:lang w:val="de-DE"/>
        </w:rPr>
        <w:t xml:space="preserve">Restwelligkeit </w:t>
      </w:r>
      <w:r w:rsidR="00BC542A">
        <w:rPr>
          <w:lang w:val="de-DE"/>
        </w:rPr>
        <w:t xml:space="preserve">in Volt </w:t>
      </w:r>
      <w:r w:rsidR="00A64338" w:rsidRPr="0018264D">
        <w:rPr>
          <w:lang w:val="de-DE"/>
        </w:rPr>
        <w:t>(V)</w:t>
      </w:r>
    </w:p>
    <w:p w14:paraId="266A8F51" w14:textId="1FBEEF08" w:rsidR="00A64F2E" w:rsidRPr="0018264D" w:rsidRDefault="00A64338">
      <w:pPr>
        <w:rPr>
          <w:b/>
          <w:u w:val="single"/>
          <w:lang w:val="de-DE"/>
        </w:rPr>
      </w:pPr>
      <w:r w:rsidRPr="0018264D">
        <w:rPr>
          <w:b/>
          <w:u w:val="single"/>
          <w:lang w:val="de-DE"/>
        </w:rPr>
        <w:t>Schalt</w:t>
      </w:r>
      <w:r w:rsidR="00EF7D06">
        <w:rPr>
          <w:b/>
          <w:u w:val="single"/>
          <w:lang w:val="de-DE"/>
        </w:rPr>
        <w:t>ung</w:t>
      </w:r>
      <w:r w:rsidR="00A64F2E" w:rsidRPr="0018264D">
        <w:rPr>
          <w:b/>
          <w:u w:val="single"/>
          <w:lang w:val="de-DE"/>
        </w:rPr>
        <w:t>:</w:t>
      </w:r>
    </w:p>
    <w:p w14:paraId="6108E207" w14:textId="50A83A83" w:rsidR="00A64F2E" w:rsidRPr="0018264D" w:rsidRDefault="00A64338">
      <w:pPr>
        <w:rPr>
          <w:lang w:val="de-DE"/>
        </w:rPr>
      </w:pPr>
      <w:r w:rsidRPr="0018264D">
        <w:rPr>
          <w:lang w:val="de-DE"/>
        </w:rPr>
        <w:t xml:space="preserve">Die Glättung erfolgt einfach durch Parallelschaltung eines Kondensators </w:t>
      </w:r>
      <w:r w:rsidR="00EF7D06">
        <w:rPr>
          <w:lang w:val="de-DE"/>
        </w:rPr>
        <w:t xml:space="preserve">zum Ausgang des </w:t>
      </w:r>
      <w:r w:rsidRPr="0018264D">
        <w:rPr>
          <w:lang w:val="de-DE"/>
        </w:rPr>
        <w:t>Gleichrichter</w:t>
      </w:r>
      <w:r w:rsidR="00EF7D06">
        <w:rPr>
          <w:lang w:val="de-DE"/>
        </w:rPr>
        <w:t>s</w:t>
      </w:r>
      <w:r w:rsidRPr="0018264D">
        <w:rPr>
          <w:lang w:val="de-DE"/>
        </w:rPr>
        <w:t xml:space="preserve">. Da der Kondensator </w:t>
      </w:r>
      <w:proofErr w:type="gramStart"/>
      <w:r w:rsidRPr="0018264D">
        <w:rPr>
          <w:lang w:val="de-DE"/>
        </w:rPr>
        <w:t>parallel geschaltet</w:t>
      </w:r>
      <w:proofErr w:type="gramEnd"/>
      <w:r w:rsidRPr="0018264D">
        <w:rPr>
          <w:lang w:val="de-DE"/>
        </w:rPr>
        <w:t xml:space="preserve"> ist, ändert sich nicht nur die Spannung </w:t>
      </w:r>
      <w:proofErr w:type="spellStart"/>
      <w:r w:rsidRPr="0018264D">
        <w:rPr>
          <w:lang w:val="de-DE"/>
        </w:rPr>
        <w:t>u</w:t>
      </w:r>
      <w:r w:rsidRPr="00EF7D06">
        <w:rPr>
          <w:vertAlign w:val="subscript"/>
          <w:lang w:val="de-DE"/>
        </w:rPr>
        <w:t>C</w:t>
      </w:r>
      <w:proofErr w:type="spellEnd"/>
      <w:r w:rsidRPr="0018264D">
        <w:rPr>
          <w:lang w:val="de-DE"/>
        </w:rPr>
        <w:t>, sondern auch die Spannung</w:t>
      </w:r>
      <w:r w:rsidR="00A64F2E" w:rsidRPr="0018264D">
        <w:rPr>
          <w:lang w:val="de-DE"/>
        </w:rPr>
        <w:t xml:space="preserve"> </w:t>
      </w:r>
      <w:proofErr w:type="spellStart"/>
      <w:r w:rsidR="00A64F2E" w:rsidRPr="0018264D">
        <w:rPr>
          <w:lang w:val="de-DE"/>
        </w:rPr>
        <w:t>u</w:t>
      </w:r>
      <w:r w:rsidR="00A64F2E" w:rsidRPr="00EF7D06">
        <w:rPr>
          <w:vertAlign w:val="subscript"/>
          <w:lang w:val="de-DE"/>
        </w:rPr>
        <w:t>B</w:t>
      </w:r>
      <w:proofErr w:type="spellEnd"/>
      <w:r w:rsidR="00A64F2E" w:rsidRPr="0018264D">
        <w:rPr>
          <w:lang w:val="de-DE"/>
        </w:rPr>
        <w:t>.</w:t>
      </w:r>
    </w:p>
    <w:p w14:paraId="2CD40AF3" w14:textId="77777777" w:rsidR="00A64F2E" w:rsidRPr="0018264D" w:rsidRDefault="001A1D2D" w:rsidP="00A64338">
      <w:pPr>
        <w:spacing w:line="240" w:lineRule="auto"/>
        <w:jc w:val="center"/>
        <w:rPr>
          <w:lang w:val="de-DE"/>
        </w:rPr>
      </w:pPr>
      <w:r w:rsidRPr="0018264D">
        <w:rPr>
          <w:lang w:val="de-DE"/>
        </w:rPr>
        <w:object w:dxaOrig="3759" w:dyaOrig="1883" w14:anchorId="4B427CCE">
          <v:shape id="_x0000_i1034" type="#_x0000_t75" style="width:174.75pt;height:87.75pt" o:ole="">
            <v:imagedata r:id="rId26" o:title=""/>
          </v:shape>
          <o:OLEObject Type="Embed" ProgID="Visio.Drawing.11" ShapeID="_x0000_i1034" DrawAspect="Content" ObjectID="_1618501592" r:id="rId27"/>
        </w:object>
      </w:r>
    </w:p>
    <w:p w14:paraId="390618CC" w14:textId="77777777" w:rsidR="00EF7D06" w:rsidRPr="0018264D" w:rsidRDefault="00EF7D06" w:rsidP="00EF7D06">
      <w:pPr>
        <w:pStyle w:val="BodyText"/>
        <w:rPr>
          <w:lang w:val="de-DE"/>
        </w:rPr>
      </w:pPr>
      <w:r w:rsidRPr="0018264D">
        <w:rPr>
          <w:lang w:val="de-DE"/>
        </w:rPr>
        <w:t>Signal-Zeit-Diagramm:</w:t>
      </w:r>
    </w:p>
    <w:p w14:paraId="7C778666" w14:textId="1D56C69F" w:rsidR="00A64F2E" w:rsidRPr="0018264D" w:rsidRDefault="00EF7D06" w:rsidP="00A64338">
      <w:pPr>
        <w:spacing w:line="240" w:lineRule="auto"/>
        <w:jc w:val="center"/>
        <w:rPr>
          <w:b/>
          <w:u w:val="single"/>
          <w:lang w:val="de-DE"/>
        </w:rPr>
      </w:pPr>
      <w:r w:rsidRPr="0018264D">
        <w:rPr>
          <w:lang w:val="de-DE"/>
        </w:rPr>
        <w:object w:dxaOrig="8537" w:dyaOrig="3135" w14:anchorId="50BAD3A9">
          <v:shape id="_x0000_i1035" type="#_x0000_t75" style="width:414.75pt;height:152.25pt" o:ole="">
            <v:imagedata r:id="rId28" o:title=""/>
          </v:shape>
          <o:OLEObject Type="Embed" ProgID="Visio.Drawing.11" ShapeID="_x0000_i1035" DrawAspect="Content" ObjectID="_1618501593" r:id="rId29"/>
        </w:object>
      </w:r>
    </w:p>
    <w:p w14:paraId="778902A8" w14:textId="77777777" w:rsidR="00EF7D06" w:rsidRDefault="00EF7D06">
      <w:pPr>
        <w:spacing w:after="0" w:line="240" w:lineRule="auto"/>
        <w:jc w:val="left"/>
        <w:rPr>
          <w:b/>
          <w:u w:val="single"/>
          <w:lang w:val="de-DE"/>
        </w:rPr>
      </w:pPr>
      <w:r>
        <w:rPr>
          <w:b/>
          <w:u w:val="single"/>
          <w:lang w:val="de-DE"/>
        </w:rPr>
        <w:br w:type="page"/>
      </w:r>
    </w:p>
    <w:p w14:paraId="106BFA1C" w14:textId="7A019FAC" w:rsidR="00A64F2E" w:rsidRPr="0018264D" w:rsidRDefault="00EF7D06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lastRenderedPageBreak/>
        <w:t>Funktionsweise</w:t>
      </w:r>
      <w:r w:rsidR="00A64F2E" w:rsidRPr="0018264D">
        <w:rPr>
          <w:b/>
          <w:u w:val="single"/>
          <w:lang w:val="de-DE"/>
        </w:rPr>
        <w:t>:</w:t>
      </w:r>
    </w:p>
    <w:p w14:paraId="1966ABD0" w14:textId="71B683B0" w:rsidR="00A64F2E" w:rsidRPr="0018264D" w:rsidRDefault="009E6922">
      <w:pPr>
        <w:rPr>
          <w:lang w:val="de-DE"/>
        </w:rPr>
      </w:pPr>
      <w:r w:rsidRPr="0018264D">
        <w:rPr>
          <w:lang w:val="de-DE"/>
        </w:rPr>
        <w:t xml:space="preserve">Der Kondensator dient als </w:t>
      </w:r>
      <w:r w:rsidR="00EF7D06">
        <w:rPr>
          <w:lang w:val="de-DE"/>
        </w:rPr>
        <w:t>Ladungsspeicher</w:t>
      </w:r>
      <w:r w:rsidR="00A64F2E" w:rsidRPr="0018264D">
        <w:rPr>
          <w:lang w:val="de-DE"/>
        </w:rPr>
        <w:t>.</w:t>
      </w:r>
      <w:r w:rsidRPr="0018264D">
        <w:rPr>
          <w:lang w:val="de-DE"/>
        </w:rPr>
        <w:t xml:space="preserve"> Während der Zeit</w:t>
      </w:r>
      <w:r w:rsidR="00EF7D06">
        <w:rPr>
          <w:lang w:val="de-DE"/>
        </w:rPr>
        <w:t xml:space="preserve"> </w:t>
      </w:r>
      <w:r w:rsidRPr="0018264D">
        <w:rPr>
          <w:lang w:val="de-DE"/>
        </w:rPr>
        <w:sym w:font="Symbol" w:char="F044"/>
      </w:r>
      <w:r w:rsidR="00A64F2E" w:rsidRPr="0018264D">
        <w:rPr>
          <w:lang w:val="de-DE"/>
        </w:rPr>
        <w:t>t</w:t>
      </w:r>
      <w:r w:rsidR="00A64F2E" w:rsidRPr="00EF7D06">
        <w:rPr>
          <w:vertAlign w:val="subscript"/>
          <w:lang w:val="de-DE"/>
        </w:rPr>
        <w:t>1</w:t>
      </w:r>
      <w:r w:rsidRPr="0018264D">
        <w:rPr>
          <w:lang w:val="de-DE"/>
        </w:rPr>
        <w:t xml:space="preserve"> lädt sich der Kondensator über den Gleichrichter schnell auf, was die Spannung</w:t>
      </w:r>
      <w:r w:rsidR="0026244E" w:rsidRPr="0018264D">
        <w:rPr>
          <w:lang w:val="de-DE"/>
        </w:rPr>
        <w:t xml:space="preserve"> am Kondensator</w:t>
      </w:r>
      <w:r w:rsidRPr="0018264D">
        <w:rPr>
          <w:lang w:val="de-DE"/>
        </w:rPr>
        <w:t xml:space="preserve"> erhöht</w:t>
      </w:r>
      <w:r w:rsidR="0026244E" w:rsidRPr="0018264D">
        <w:rPr>
          <w:lang w:val="de-DE"/>
        </w:rPr>
        <w:t>.</w:t>
      </w:r>
      <w:r w:rsidRPr="0018264D">
        <w:rPr>
          <w:lang w:val="de-DE"/>
        </w:rPr>
        <w:t xml:space="preserve"> Während der Zeit</w:t>
      </w:r>
      <w:r w:rsidR="00EF7D06">
        <w:rPr>
          <w:lang w:val="de-DE"/>
        </w:rPr>
        <w:t xml:space="preserve"> </w:t>
      </w:r>
      <w:r w:rsidRPr="0018264D">
        <w:rPr>
          <w:lang w:val="de-DE"/>
        </w:rPr>
        <w:sym w:font="Symbol" w:char="F044"/>
      </w:r>
      <w:r w:rsidR="00A64F2E" w:rsidRPr="0018264D">
        <w:rPr>
          <w:lang w:val="de-DE"/>
        </w:rPr>
        <w:t>t</w:t>
      </w:r>
      <w:r w:rsidR="00EF7D06">
        <w:rPr>
          <w:vertAlign w:val="subscript"/>
          <w:lang w:val="de-DE"/>
        </w:rPr>
        <w:t>2</w:t>
      </w:r>
      <w:r w:rsidRPr="0018264D">
        <w:rPr>
          <w:lang w:val="de-DE"/>
        </w:rPr>
        <w:t xml:space="preserve"> wird der Kondensator durch den Ladestrom entladen</w:t>
      </w:r>
      <w:r w:rsidR="00A64F2E" w:rsidRPr="0018264D">
        <w:rPr>
          <w:lang w:val="de-DE"/>
        </w:rPr>
        <w:t>, wodurch</w:t>
      </w:r>
      <w:r w:rsidRPr="0018264D">
        <w:rPr>
          <w:lang w:val="de-DE"/>
        </w:rPr>
        <w:t xml:space="preserve"> die Spannung</w:t>
      </w:r>
      <w:r w:rsidR="0026244E" w:rsidRPr="0018264D">
        <w:rPr>
          <w:lang w:val="de-DE"/>
        </w:rPr>
        <w:t xml:space="preserve"> </w:t>
      </w:r>
      <w:r w:rsidR="00BA31C5">
        <w:rPr>
          <w:lang w:val="de-DE"/>
        </w:rPr>
        <w:t xml:space="preserve">am </w:t>
      </w:r>
      <w:r w:rsidR="0026244E" w:rsidRPr="0018264D">
        <w:rPr>
          <w:lang w:val="de-DE"/>
        </w:rPr>
        <w:t>Kondensator</w:t>
      </w:r>
      <w:r w:rsidRPr="0018264D">
        <w:rPr>
          <w:lang w:val="de-DE"/>
        </w:rPr>
        <w:t xml:space="preserve"> fällt</w:t>
      </w:r>
      <w:r w:rsidR="00A64F2E" w:rsidRPr="0018264D">
        <w:rPr>
          <w:lang w:val="de-DE"/>
        </w:rPr>
        <w:t>.</w:t>
      </w:r>
    </w:p>
    <w:p w14:paraId="12DA016A" w14:textId="7DE8464E" w:rsidR="00A64F2E" w:rsidRPr="0018264D" w:rsidRDefault="009E6922">
      <w:pPr>
        <w:rPr>
          <w:lang w:val="de-DE"/>
        </w:rPr>
      </w:pPr>
      <w:r w:rsidRPr="0018264D">
        <w:rPr>
          <w:lang w:val="de-DE"/>
        </w:rPr>
        <w:t xml:space="preserve">Generell gilt für die </w:t>
      </w:r>
      <w:r w:rsidR="00EF7D06">
        <w:rPr>
          <w:lang w:val="de-DE"/>
        </w:rPr>
        <w:t xml:space="preserve">Restwelligkeit </w:t>
      </w:r>
      <w:r w:rsidRPr="0018264D">
        <w:rPr>
          <w:lang w:val="de-DE"/>
        </w:rPr>
        <w:sym w:font="Symbol" w:char="F044"/>
      </w:r>
      <w:r w:rsidRPr="0018264D">
        <w:rPr>
          <w:lang w:val="de-DE"/>
        </w:rPr>
        <w:t>u</w:t>
      </w:r>
      <w:r w:rsidR="00EF7D06">
        <w:rPr>
          <w:lang w:val="de-DE"/>
        </w:rPr>
        <w:t>,</w:t>
      </w:r>
      <w:r w:rsidRPr="0018264D">
        <w:rPr>
          <w:lang w:val="de-DE"/>
        </w:rPr>
        <w:t xml:space="preserve"> das</w:t>
      </w:r>
      <w:r w:rsidR="00EF7D06">
        <w:rPr>
          <w:lang w:val="de-DE"/>
        </w:rPr>
        <w:t>s</w:t>
      </w:r>
      <w:r w:rsidR="00A64F2E" w:rsidRPr="0018264D">
        <w:rPr>
          <w:lang w:val="de-DE"/>
        </w:rPr>
        <w:t>:</w:t>
      </w:r>
    </w:p>
    <w:p w14:paraId="5074F17C" w14:textId="1ABF4F5A" w:rsidR="00A64F2E" w:rsidRPr="0018264D" w:rsidRDefault="000653CA">
      <w:pPr>
        <w:pStyle w:val="BodyText2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lang w:val="de-DE"/>
        </w:rPr>
      </w:pPr>
      <w:r w:rsidRPr="0018264D">
        <w:rPr>
          <w:lang w:val="de-DE"/>
        </w:rPr>
        <w:t xml:space="preserve">Je </w:t>
      </w:r>
      <w:r w:rsidR="00EF7D06">
        <w:rPr>
          <w:lang w:val="de-DE"/>
        </w:rPr>
        <w:t xml:space="preserve">größer </w:t>
      </w:r>
      <w:r w:rsidRPr="0018264D">
        <w:rPr>
          <w:lang w:val="de-DE"/>
        </w:rPr>
        <w:t>die</w:t>
      </w:r>
      <w:r w:rsidR="009E6922" w:rsidRPr="00EF7D06">
        <w:rPr>
          <w:lang w:val="de-DE"/>
        </w:rPr>
        <w:t xml:space="preserve"> Kapazität</w:t>
      </w:r>
      <w:r w:rsidRPr="00EF7D06">
        <w:rPr>
          <w:lang w:val="de-DE"/>
        </w:rPr>
        <w:t xml:space="preserve"> </w:t>
      </w:r>
      <w:r w:rsidR="00EF7D06">
        <w:rPr>
          <w:lang w:val="de-DE"/>
        </w:rPr>
        <w:t>C</w:t>
      </w:r>
      <w:r w:rsidR="00EF7D06" w:rsidRPr="00EF7D06">
        <w:rPr>
          <w:vertAlign w:val="subscript"/>
          <w:lang w:val="de-DE"/>
        </w:rPr>
        <w:t>L</w:t>
      </w:r>
      <w:r w:rsidR="00EF7D06">
        <w:rPr>
          <w:lang w:val="de-DE"/>
        </w:rPr>
        <w:t xml:space="preserve"> </w:t>
      </w:r>
      <w:r w:rsidRPr="0018264D">
        <w:rPr>
          <w:lang w:val="de-DE"/>
        </w:rPr>
        <w:t>des</w:t>
      </w:r>
      <w:r w:rsidR="009E6922" w:rsidRPr="0018264D">
        <w:rPr>
          <w:lang w:val="de-DE"/>
        </w:rPr>
        <w:t xml:space="preserve"> Glättungskondensators</w:t>
      </w:r>
      <w:r w:rsidRPr="0018264D">
        <w:rPr>
          <w:lang w:val="de-DE"/>
        </w:rPr>
        <w:t xml:space="preserve"> und je kleiner der</w:t>
      </w:r>
      <w:r w:rsidR="009E6922" w:rsidRPr="0018264D">
        <w:rPr>
          <w:lang w:val="de-DE"/>
        </w:rPr>
        <w:t xml:space="preserve"> La</w:t>
      </w:r>
      <w:r w:rsidR="00EF7D06">
        <w:rPr>
          <w:lang w:val="de-DE"/>
        </w:rPr>
        <w:t>sts</w:t>
      </w:r>
      <w:r w:rsidR="009E6922" w:rsidRPr="0018264D">
        <w:rPr>
          <w:lang w:val="de-DE"/>
        </w:rPr>
        <w:t>trom, desto</w:t>
      </w:r>
      <w:r w:rsidRPr="0018264D">
        <w:rPr>
          <w:lang w:val="de-DE"/>
        </w:rPr>
        <w:t xml:space="preserve"> kleiner wird die </w:t>
      </w:r>
      <w:r w:rsidR="00EF7D06">
        <w:rPr>
          <w:lang w:val="de-DE"/>
        </w:rPr>
        <w:t>Restw</w:t>
      </w:r>
      <w:r w:rsidRPr="0018264D">
        <w:rPr>
          <w:lang w:val="de-DE"/>
        </w:rPr>
        <w:t>elligkeit ∆u.</w:t>
      </w:r>
    </w:p>
    <w:p w14:paraId="316101CE" w14:textId="77777777" w:rsidR="00A64F2E" w:rsidRPr="0018264D" w:rsidRDefault="00A64F2E">
      <w:pPr>
        <w:jc w:val="left"/>
        <w:rPr>
          <w:b/>
          <w:bCs/>
          <w:u w:val="single"/>
          <w:lang w:val="de-DE"/>
        </w:rPr>
      </w:pPr>
    </w:p>
    <w:p w14:paraId="718F1AEB" w14:textId="77777777" w:rsidR="00A64F2E" w:rsidRPr="0018264D" w:rsidRDefault="008E469A">
      <w:pPr>
        <w:pStyle w:val="Heading2"/>
        <w:rPr>
          <w:color w:val="000000"/>
          <w:lang w:val="de-DE"/>
        </w:rPr>
      </w:pPr>
      <w:bookmarkStart w:id="2" w:name="_Ref166822499"/>
      <w:r w:rsidRPr="0018264D">
        <w:rPr>
          <w:color w:val="000000"/>
          <w:lang w:val="de-DE"/>
        </w:rPr>
        <w:t>Block 4:</w:t>
      </w:r>
      <w:r w:rsidR="007E7381" w:rsidRPr="0018264D">
        <w:rPr>
          <w:color w:val="000000"/>
          <w:lang w:val="de-DE"/>
        </w:rPr>
        <w:t xml:space="preserve"> Spannungsstabilisierung</w:t>
      </w:r>
      <w:bookmarkEnd w:id="2"/>
    </w:p>
    <w:p w14:paraId="1A089678" w14:textId="77777777" w:rsidR="008108D4" w:rsidRPr="0018264D" w:rsidRDefault="008108D4" w:rsidP="008108D4">
      <w:pPr>
        <w:jc w:val="center"/>
        <w:rPr>
          <w:lang w:val="de-DE"/>
        </w:rPr>
      </w:pPr>
      <w:r w:rsidRPr="0018264D">
        <w:rPr>
          <w:lang w:val="de-DE"/>
        </w:rPr>
        <w:object w:dxaOrig="3525" w:dyaOrig="2059" w14:anchorId="2A56D8A8">
          <v:shape id="_x0000_i1036" type="#_x0000_t75" style="width:176.25pt;height:102.75pt" o:ole="">
            <v:imagedata r:id="rId30" o:title=""/>
          </v:shape>
          <o:OLEObject Type="Embed" ProgID="Visio.Drawing.11" ShapeID="_x0000_i1036" DrawAspect="Content" ObjectID="_1618501594" r:id="rId31"/>
        </w:object>
      </w:r>
    </w:p>
    <w:p w14:paraId="56813F0D" w14:textId="3F8A8C51" w:rsidR="00A64F2E" w:rsidRPr="0018264D" w:rsidRDefault="007E7381">
      <w:pPr>
        <w:rPr>
          <w:lang w:val="de-DE"/>
        </w:rPr>
      </w:pPr>
      <w:r w:rsidRPr="0018264D">
        <w:rPr>
          <w:lang w:val="de-DE"/>
        </w:rPr>
        <w:t xml:space="preserve">Die </w:t>
      </w:r>
      <w:r w:rsidR="00B2677D">
        <w:rPr>
          <w:lang w:val="de-DE"/>
        </w:rPr>
        <w:t>Restw</w:t>
      </w:r>
      <w:r w:rsidR="00B2677D" w:rsidRPr="0018264D">
        <w:rPr>
          <w:lang w:val="de-DE"/>
        </w:rPr>
        <w:t xml:space="preserve">elligkeit </w:t>
      </w:r>
      <w:r w:rsidR="00B2677D">
        <w:rPr>
          <w:lang w:val="de-DE"/>
        </w:rPr>
        <w:t xml:space="preserve">der </w:t>
      </w:r>
      <w:r w:rsidRPr="0018264D">
        <w:rPr>
          <w:lang w:val="de-DE"/>
        </w:rPr>
        <w:t>geglättete</w:t>
      </w:r>
      <w:r w:rsidR="00B2677D">
        <w:rPr>
          <w:lang w:val="de-DE"/>
        </w:rPr>
        <w:t>n</w:t>
      </w:r>
      <w:r w:rsidRPr="0018264D">
        <w:rPr>
          <w:lang w:val="de-DE"/>
        </w:rPr>
        <w:t xml:space="preserve"> Spannung</w:t>
      </w:r>
      <w:r w:rsidR="00B2677D">
        <w:rPr>
          <w:lang w:val="de-DE"/>
        </w:rPr>
        <w:t xml:space="preserve"> </w:t>
      </w:r>
      <w:r w:rsidR="00BA31C5">
        <w:rPr>
          <w:lang w:val="de-DE"/>
        </w:rPr>
        <w:t xml:space="preserve">ist </w:t>
      </w:r>
      <w:r w:rsidRPr="0018264D">
        <w:rPr>
          <w:lang w:val="de-DE"/>
        </w:rPr>
        <w:t xml:space="preserve">für manche Anwendungen </w:t>
      </w:r>
      <w:r w:rsidR="00BA31C5">
        <w:rPr>
          <w:lang w:val="de-DE"/>
        </w:rPr>
        <w:t xml:space="preserve">noch </w:t>
      </w:r>
      <w:r w:rsidRPr="0018264D">
        <w:rPr>
          <w:lang w:val="de-DE"/>
        </w:rPr>
        <w:t xml:space="preserve">zu groß. Beispielsweise akzeptieren TTL-Chip-Hersteller eine maximale Welligkeit von </w:t>
      </w:r>
      <w:r w:rsidRPr="0018264D">
        <w:rPr>
          <w:lang w:val="de-DE"/>
        </w:rPr>
        <w:sym w:font="Symbol" w:char="F0B1"/>
      </w:r>
      <w:r w:rsidRPr="0018264D">
        <w:rPr>
          <w:lang w:val="de-DE"/>
        </w:rPr>
        <w:t xml:space="preserve"> 0,25V</w:t>
      </w:r>
      <w:r w:rsidR="008E469A" w:rsidRPr="0018264D">
        <w:rPr>
          <w:lang w:val="de-DE"/>
        </w:rPr>
        <w:t xml:space="preserve"> um die</w:t>
      </w:r>
      <w:r w:rsidRPr="0018264D">
        <w:rPr>
          <w:lang w:val="de-DE"/>
        </w:rPr>
        <w:t xml:space="preserve"> 5V-Versorgungsspannung</w:t>
      </w:r>
      <w:r w:rsidR="00A64F2E" w:rsidRPr="0018264D">
        <w:rPr>
          <w:lang w:val="de-DE"/>
        </w:rPr>
        <w:t>.</w:t>
      </w:r>
      <w:r w:rsidRPr="0018264D">
        <w:rPr>
          <w:lang w:val="de-DE"/>
        </w:rPr>
        <w:t xml:space="preserve"> Deshalb werden Stabilisierungsschaltungen eingesetzt, um eine perfekte Gleichspannung zu erzeugen. Diese Schaltungen leiten überschüssige Spannung in Form von Wärme ab und erzeugen somit Verluste.</w:t>
      </w:r>
    </w:p>
    <w:p w14:paraId="354E70B9" w14:textId="77777777" w:rsidR="00B2677D" w:rsidRPr="0018264D" w:rsidRDefault="00B2677D" w:rsidP="00B2677D">
      <w:pPr>
        <w:pStyle w:val="BodyText"/>
        <w:rPr>
          <w:lang w:val="de-DE"/>
        </w:rPr>
      </w:pPr>
      <w:r w:rsidRPr="0018264D">
        <w:rPr>
          <w:lang w:val="de-DE"/>
        </w:rPr>
        <w:t>Signal-Zeit-Diagramm:</w:t>
      </w:r>
    </w:p>
    <w:p w14:paraId="7BF87FC3" w14:textId="77777777" w:rsidR="00300369" w:rsidRPr="0018264D" w:rsidRDefault="00300369" w:rsidP="00300369">
      <w:pPr>
        <w:jc w:val="center"/>
        <w:rPr>
          <w:b/>
          <w:bCs/>
          <w:u w:val="single"/>
          <w:lang w:val="de-DE"/>
        </w:rPr>
      </w:pPr>
      <w:r w:rsidRPr="0018264D">
        <w:rPr>
          <w:lang w:val="de-DE"/>
        </w:rPr>
        <w:object w:dxaOrig="6877" w:dyaOrig="2909" w14:anchorId="60C26BD6">
          <v:shape id="_x0000_i1037" type="#_x0000_t75" style="width:343.5pt;height:145.5pt" o:ole="">
            <v:imagedata r:id="rId32" o:title=""/>
          </v:shape>
          <o:OLEObject Type="Embed" ProgID="Visio.Drawing.11" ShapeID="_x0000_i1037" DrawAspect="Content" ObjectID="_1618501595" r:id="rId33"/>
        </w:object>
      </w:r>
    </w:p>
    <w:p w14:paraId="074A5D9F" w14:textId="77777777" w:rsidR="00BE1211" w:rsidRPr="0018264D" w:rsidRDefault="00BE1211">
      <w:pPr>
        <w:spacing w:after="0" w:line="240" w:lineRule="auto"/>
        <w:jc w:val="left"/>
        <w:rPr>
          <w:rFonts w:cs="Arial"/>
          <w:b/>
          <w:bCs/>
          <w:iCs/>
          <w:sz w:val="26"/>
          <w:szCs w:val="26"/>
          <w:u w:val="single"/>
          <w:lang w:val="de-DE"/>
        </w:rPr>
      </w:pPr>
      <w:r w:rsidRPr="0018264D">
        <w:rPr>
          <w:lang w:val="de-DE"/>
        </w:rPr>
        <w:br w:type="page"/>
      </w:r>
    </w:p>
    <w:p w14:paraId="4AF640F4" w14:textId="77777777" w:rsidR="00300369" w:rsidRPr="0018264D" w:rsidRDefault="00BE1211" w:rsidP="00300369">
      <w:pPr>
        <w:pStyle w:val="Heading3"/>
        <w:rPr>
          <w:color w:val="auto"/>
          <w:lang w:val="de-DE"/>
        </w:rPr>
      </w:pPr>
      <w:r w:rsidRPr="0018264D">
        <w:rPr>
          <w:color w:val="auto"/>
          <w:lang w:val="de-DE"/>
        </w:rPr>
        <w:lastRenderedPageBreak/>
        <w:t>Spannungsstabilisierung</w:t>
      </w:r>
      <w:r w:rsidR="00300369" w:rsidRPr="0018264D">
        <w:rPr>
          <w:color w:val="auto"/>
          <w:lang w:val="de-DE"/>
        </w:rPr>
        <w:t xml:space="preserve"> mit einer Zenerdiode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6"/>
        <w:gridCol w:w="4928"/>
      </w:tblGrid>
      <w:tr w:rsidR="006A2528" w:rsidRPr="0018264D" w14:paraId="7B49B88F" w14:textId="77777777" w:rsidTr="00BA2CE9">
        <w:tc>
          <w:tcPr>
            <w:tcW w:w="4927" w:type="dxa"/>
          </w:tcPr>
          <w:p w14:paraId="6426A036" w14:textId="4EEEB2A1" w:rsidR="006A2528" w:rsidRPr="0018264D" w:rsidRDefault="00B2677D" w:rsidP="00BA2CE9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 xml:space="preserve">Schaltzeichen </w:t>
            </w:r>
            <w:r w:rsidR="006A2528" w:rsidRPr="0018264D">
              <w:rPr>
                <w:b/>
                <w:bCs/>
                <w:u w:val="single"/>
                <w:lang w:val="de-DE"/>
              </w:rPr>
              <w:t>einer Zenerdiode:</w:t>
            </w:r>
          </w:p>
          <w:p w14:paraId="38DD3413" w14:textId="77777777" w:rsidR="006A2528" w:rsidRPr="0018264D" w:rsidRDefault="006A2528" w:rsidP="00BA2CE9">
            <w:pPr>
              <w:jc w:val="center"/>
              <w:rPr>
                <w:lang w:val="de-DE"/>
              </w:rPr>
            </w:pPr>
            <w:r w:rsidRPr="0018264D">
              <w:rPr>
                <w:lang w:val="de-DE"/>
              </w:rPr>
              <w:object w:dxaOrig="1838" w:dyaOrig="624" w14:anchorId="1DAFE389">
                <v:shape id="_x0000_i1038" type="#_x0000_t75" style="width:92.25pt;height:30.75pt" o:ole="">
                  <v:imagedata r:id="rId34" o:title=""/>
                </v:shape>
                <o:OLEObject Type="Embed" ProgID="Visio.Drawing.11" ShapeID="_x0000_i1038" DrawAspect="Content" ObjectID="_1618501596" r:id="rId35"/>
              </w:object>
            </w:r>
          </w:p>
        </w:tc>
        <w:tc>
          <w:tcPr>
            <w:tcW w:w="4928" w:type="dxa"/>
          </w:tcPr>
          <w:p w14:paraId="19238B6E" w14:textId="77777777" w:rsidR="006A2528" w:rsidRPr="0018264D" w:rsidRDefault="006A2528" w:rsidP="00BA2CE9">
            <w:pPr>
              <w:rPr>
                <w:b/>
                <w:bCs/>
                <w:u w:val="single"/>
                <w:lang w:val="de-DE"/>
              </w:rPr>
            </w:pPr>
            <w:r w:rsidRPr="0018264D">
              <w:rPr>
                <w:b/>
                <w:bCs/>
                <w:u w:val="single"/>
                <w:lang w:val="de-DE"/>
              </w:rPr>
              <w:t>Aussehen</w:t>
            </w:r>
            <w:r w:rsidR="00BE1211" w:rsidRPr="0018264D">
              <w:rPr>
                <w:b/>
                <w:bCs/>
                <w:u w:val="single"/>
                <w:lang w:val="de-DE"/>
              </w:rPr>
              <w:t xml:space="preserve"> einer Zenerdiode</w:t>
            </w:r>
            <w:r w:rsidRPr="0018264D">
              <w:rPr>
                <w:b/>
                <w:bCs/>
                <w:u w:val="single"/>
                <w:lang w:val="de-DE"/>
              </w:rPr>
              <w:t>:</w:t>
            </w:r>
          </w:p>
          <w:p w14:paraId="03A8BC3A" w14:textId="77777777" w:rsidR="006A2528" w:rsidRPr="0018264D" w:rsidRDefault="006A2528" w:rsidP="00BA2CE9">
            <w:pPr>
              <w:jc w:val="center"/>
              <w:rPr>
                <w:lang w:val="de-DE"/>
              </w:rPr>
            </w:pPr>
            <w:r w:rsidRPr="0018264D">
              <w:rPr>
                <w:lang w:val="de-DE"/>
              </w:rPr>
              <w:object w:dxaOrig="3247" w:dyaOrig="1208" w14:anchorId="7FB8BCBB">
                <v:shape id="_x0000_i1039" type="#_x0000_t75" style="width:162pt;height:60.75pt" o:ole="">
                  <v:imagedata r:id="rId36" o:title=""/>
                </v:shape>
                <o:OLEObject Type="Embed" ProgID="Visio.Drawing.11" ShapeID="_x0000_i1039" DrawAspect="Content" ObjectID="_1618501597" r:id="rId37"/>
              </w:object>
            </w:r>
          </w:p>
        </w:tc>
      </w:tr>
    </w:tbl>
    <w:p w14:paraId="563A4EB1" w14:textId="07689578" w:rsidR="00300369" w:rsidRPr="0018264D" w:rsidRDefault="009D45DC" w:rsidP="006A2528">
      <w:pPr>
        <w:pStyle w:val="StyleHeading4Auto"/>
        <w:rPr>
          <w:sz w:val="26"/>
          <w:lang w:val="de-DE"/>
        </w:rPr>
      </w:pPr>
      <w:r>
        <w:rPr>
          <w:lang w:val="de-DE"/>
        </w:rPr>
        <w:t>Schaltung</w:t>
      </w:r>
    </w:p>
    <w:p w14:paraId="15E9C92D" w14:textId="77777777" w:rsidR="0093797A" w:rsidRPr="0018264D" w:rsidRDefault="005A6299" w:rsidP="0093797A">
      <w:pPr>
        <w:spacing w:line="240" w:lineRule="auto"/>
        <w:jc w:val="center"/>
        <w:rPr>
          <w:lang w:val="de-DE"/>
        </w:rPr>
      </w:pPr>
      <w:r w:rsidRPr="0018264D">
        <w:rPr>
          <w:lang w:val="de-DE"/>
        </w:rPr>
        <w:object w:dxaOrig="4609" w:dyaOrig="2566" w14:anchorId="6D2D5A73">
          <v:shape id="_x0000_i1040" type="#_x0000_t75" style="width:230.25pt;height:129pt" o:ole="">
            <v:imagedata r:id="rId38" o:title=""/>
          </v:shape>
          <o:OLEObject Type="Embed" ProgID="Visio.Drawing.11" ShapeID="_x0000_i1040" DrawAspect="Content" ObjectID="_1618501598" r:id="rId39"/>
        </w:object>
      </w:r>
    </w:p>
    <w:p w14:paraId="44D773E7" w14:textId="77777777" w:rsidR="00BE1211" w:rsidRPr="0018264D" w:rsidRDefault="00BE1211" w:rsidP="0093797A">
      <w:pPr>
        <w:spacing w:line="240" w:lineRule="auto"/>
        <w:jc w:val="center"/>
        <w:rPr>
          <w:lang w:val="de-DE"/>
        </w:rPr>
      </w:pPr>
    </w:p>
    <w:p w14:paraId="1886335F" w14:textId="32455131" w:rsidR="0093797A" w:rsidRPr="0018264D" w:rsidRDefault="009D45DC" w:rsidP="006A2528">
      <w:pPr>
        <w:pStyle w:val="StyleHeading4Auto"/>
        <w:rPr>
          <w:lang w:val="de-DE"/>
        </w:rPr>
      </w:pPr>
      <w:r>
        <w:rPr>
          <w:lang w:val="de-DE"/>
        </w:rPr>
        <w:t>Grundlagen</w:t>
      </w:r>
    </w:p>
    <w:p w14:paraId="6F6D7DCE" w14:textId="50E106AD" w:rsidR="0093797A" w:rsidRPr="0018264D" w:rsidRDefault="0093797A" w:rsidP="0093797A">
      <w:pPr>
        <w:pStyle w:val="BodyText"/>
        <w:rPr>
          <w:b w:val="0"/>
          <w:u w:val="none"/>
          <w:lang w:val="de-DE"/>
        </w:rPr>
      </w:pPr>
      <w:r w:rsidRPr="0018264D">
        <w:rPr>
          <w:b w:val="0"/>
          <w:u w:val="none"/>
          <w:lang w:val="de-DE"/>
        </w:rPr>
        <w:t>Zenerdioden sind Dioden mit einer relativ</w:t>
      </w:r>
      <w:r w:rsidR="00BE1211" w:rsidRPr="0018264D">
        <w:rPr>
          <w:b w:val="0"/>
          <w:u w:val="none"/>
          <w:lang w:val="de-DE"/>
        </w:rPr>
        <w:t xml:space="preserve"> </w:t>
      </w:r>
      <w:proofErr w:type="gramStart"/>
      <w:r w:rsidR="00BE1211" w:rsidRPr="0018264D">
        <w:rPr>
          <w:b w:val="0"/>
          <w:u w:val="none"/>
          <w:lang w:val="de-DE"/>
        </w:rPr>
        <w:t>niedrigen</w:t>
      </w:r>
      <w:proofErr w:type="gramEnd"/>
      <w:r w:rsidR="00BE1211" w:rsidRPr="0018264D">
        <w:rPr>
          <w:b w:val="0"/>
          <w:u w:val="none"/>
          <w:lang w:val="de-DE"/>
        </w:rPr>
        <w:t xml:space="preserve"> aber </w:t>
      </w:r>
      <w:r w:rsidR="009D45DC">
        <w:rPr>
          <w:b w:val="0"/>
          <w:u w:val="none"/>
          <w:lang w:val="de-DE"/>
        </w:rPr>
        <w:t>präzisen Durchbruchsspannung</w:t>
      </w:r>
      <w:r w:rsidRPr="0018264D">
        <w:rPr>
          <w:b w:val="0"/>
          <w:u w:val="none"/>
          <w:lang w:val="de-DE"/>
        </w:rPr>
        <w:t>.</w:t>
      </w:r>
    </w:p>
    <w:p w14:paraId="56802DD0" w14:textId="77777777" w:rsidR="00BE1211" w:rsidRPr="0018264D" w:rsidRDefault="00BE1211" w:rsidP="00BE1211">
      <w:pPr>
        <w:pStyle w:val="BodyText"/>
        <w:spacing w:line="240" w:lineRule="auto"/>
        <w:rPr>
          <w:b w:val="0"/>
          <w:u w:val="none"/>
          <w:lang w:val="de-DE"/>
        </w:rPr>
      </w:pPr>
    </w:p>
    <w:p w14:paraId="0E6A66A6" w14:textId="2C575657" w:rsidR="0093797A" w:rsidRPr="0018264D" w:rsidRDefault="0093797A" w:rsidP="006A2528">
      <w:pPr>
        <w:pStyle w:val="StyleHeading4Auto"/>
        <w:rPr>
          <w:lang w:val="de-DE"/>
        </w:rPr>
      </w:pPr>
      <w:r w:rsidRPr="0018264D">
        <w:rPr>
          <w:lang w:val="de-DE"/>
        </w:rPr>
        <w:t xml:space="preserve">Beispiel </w:t>
      </w:r>
      <w:r w:rsidR="009D45DC">
        <w:rPr>
          <w:lang w:val="de-DE"/>
        </w:rPr>
        <w:t xml:space="preserve">der </w:t>
      </w:r>
      <w:r w:rsidRPr="0018264D">
        <w:rPr>
          <w:lang w:val="de-DE"/>
        </w:rPr>
        <w:t>Kennlinie einer</w:t>
      </w:r>
      <w:r w:rsidR="00C51361" w:rsidRPr="0018264D">
        <w:rPr>
          <w:lang w:val="de-DE"/>
        </w:rPr>
        <w:t xml:space="preserve"> </w:t>
      </w:r>
      <w:r w:rsidRPr="0018264D">
        <w:rPr>
          <w:lang w:val="de-DE"/>
        </w:rPr>
        <w:t>Zenerdiode</w:t>
      </w:r>
      <w:r w:rsidR="009D45DC" w:rsidRPr="009D45DC">
        <w:rPr>
          <w:lang w:val="de-DE"/>
        </w:rPr>
        <w:t xml:space="preserve"> </w:t>
      </w:r>
      <w:r w:rsidR="009D45DC" w:rsidRPr="0018264D">
        <w:rPr>
          <w:lang w:val="de-DE"/>
        </w:rPr>
        <w:t>ZPD3.0V</w:t>
      </w:r>
    </w:p>
    <w:bookmarkStart w:id="3" w:name="_MON_1238154887"/>
    <w:bookmarkEnd w:id="3"/>
    <w:bookmarkStart w:id="4" w:name="_MON_1238153825"/>
    <w:bookmarkEnd w:id="4"/>
    <w:p w14:paraId="22F098DE" w14:textId="11232537" w:rsidR="0093797A" w:rsidRPr="0018264D" w:rsidRDefault="009D45DC" w:rsidP="00BE1211">
      <w:pPr>
        <w:pStyle w:val="BodyText"/>
        <w:spacing w:line="240" w:lineRule="auto"/>
        <w:jc w:val="center"/>
        <w:rPr>
          <w:b w:val="0"/>
          <w:u w:val="none"/>
          <w:lang w:val="de-DE"/>
        </w:rPr>
      </w:pPr>
      <w:r w:rsidRPr="0018264D">
        <w:rPr>
          <w:b w:val="0"/>
          <w:u w:val="none"/>
          <w:lang w:val="de-DE"/>
        </w:rPr>
        <w:object w:dxaOrig="8201" w:dyaOrig="5367" w14:anchorId="7FF3EC2E">
          <v:shape id="_x0000_i1041" type="#_x0000_t75" style="width:379.5pt;height:248.25pt" o:ole="">
            <v:imagedata r:id="rId40" o:title=""/>
          </v:shape>
          <o:OLEObject Type="Embed" ProgID="Visio.Drawing.11" ShapeID="_x0000_i1041" DrawAspect="Content" ObjectID="_1618501599" r:id="rId41"/>
        </w:object>
      </w:r>
    </w:p>
    <w:p w14:paraId="032536B9" w14:textId="3D138E2F" w:rsidR="0093797A" w:rsidRPr="0018264D" w:rsidRDefault="009D45DC" w:rsidP="009D45DC">
      <w:pPr>
        <w:pStyle w:val="StyleHeading4Auto"/>
        <w:rPr>
          <w:lang w:val="de-DE"/>
        </w:rPr>
      </w:pPr>
      <w:r w:rsidRPr="009D45DC">
        <w:rPr>
          <w:lang w:val="de-DE"/>
        </w:rPr>
        <w:lastRenderedPageBreak/>
        <w:t>Durchbruchsspannung</w:t>
      </w:r>
    </w:p>
    <w:p w14:paraId="45B101EB" w14:textId="79CBC836" w:rsidR="0093797A" w:rsidRPr="0018264D" w:rsidRDefault="0093797A" w:rsidP="0093797A">
      <w:pPr>
        <w:rPr>
          <w:b/>
          <w:bCs/>
          <w:u w:val="single"/>
          <w:lang w:val="de-DE"/>
        </w:rPr>
      </w:pPr>
      <w:r w:rsidRPr="0018264D">
        <w:rPr>
          <w:lang w:val="de-DE"/>
        </w:rPr>
        <w:t xml:space="preserve">Eine Zener-Diode unterscheidet sich von einer Standard-Diode durch ihr Sperrverhalten. Eine Zenerdiode wird nicht </w:t>
      </w:r>
      <w:r w:rsidR="009D45DC" w:rsidRPr="0018264D">
        <w:rPr>
          <w:lang w:val="de-DE"/>
        </w:rPr>
        <w:t>zerstört,</w:t>
      </w:r>
      <w:r w:rsidRPr="0018264D">
        <w:rPr>
          <w:lang w:val="de-DE"/>
        </w:rPr>
        <w:t xml:space="preserve"> wenn die </w:t>
      </w:r>
      <w:r w:rsidR="009D45DC" w:rsidRPr="009D45DC">
        <w:rPr>
          <w:lang w:val="de-DE"/>
        </w:rPr>
        <w:t>Durchbruchsspannung</w:t>
      </w:r>
      <w:r w:rsidR="009D45DC" w:rsidRPr="0018264D">
        <w:rPr>
          <w:lang w:val="de-DE"/>
        </w:rPr>
        <w:t xml:space="preserve"> </w:t>
      </w:r>
      <w:r w:rsidRPr="0018264D">
        <w:rPr>
          <w:lang w:val="de-DE"/>
        </w:rPr>
        <w:t>überschritten wird</w:t>
      </w:r>
      <w:r w:rsidR="009D45DC">
        <w:rPr>
          <w:lang w:val="de-DE"/>
        </w:rPr>
        <w:t xml:space="preserve"> solange man </w:t>
      </w:r>
      <w:r w:rsidRPr="0018264D">
        <w:rPr>
          <w:lang w:val="de-DE"/>
        </w:rPr>
        <w:t xml:space="preserve">die maximale Verlustleistung der Diode </w:t>
      </w:r>
      <w:r w:rsidR="009D45DC">
        <w:rPr>
          <w:lang w:val="de-DE"/>
        </w:rPr>
        <w:t xml:space="preserve">nicht </w:t>
      </w:r>
      <w:r w:rsidRPr="0018264D">
        <w:rPr>
          <w:lang w:val="de-DE"/>
        </w:rPr>
        <w:t>überschr</w:t>
      </w:r>
      <w:r w:rsidR="009D45DC">
        <w:rPr>
          <w:lang w:val="de-DE"/>
        </w:rPr>
        <w:t>e</w:t>
      </w:r>
      <w:r w:rsidRPr="0018264D">
        <w:rPr>
          <w:lang w:val="de-DE"/>
        </w:rPr>
        <w:t>ite</w:t>
      </w:r>
      <w:r w:rsidR="009D45DC">
        <w:rPr>
          <w:lang w:val="de-DE"/>
        </w:rPr>
        <w:t>t</w:t>
      </w:r>
      <w:r w:rsidRPr="0018264D">
        <w:rPr>
          <w:lang w:val="de-DE"/>
        </w:rPr>
        <w:t>.</w:t>
      </w:r>
    </w:p>
    <w:p w14:paraId="32A35C61" w14:textId="77777777" w:rsidR="0093797A" w:rsidRPr="0018264D" w:rsidRDefault="0093797A" w:rsidP="0050053A">
      <w:pPr>
        <w:pStyle w:val="Exercice"/>
        <w:rPr>
          <w:lang w:val="de-DE"/>
        </w:rPr>
      </w:pPr>
    </w:p>
    <w:p w14:paraId="401BD512" w14:textId="2A138D3C" w:rsidR="0093797A" w:rsidRPr="0018264D" w:rsidRDefault="009D45DC" w:rsidP="005A6299">
      <w:pPr>
        <w:rPr>
          <w:lang w:val="de-DE"/>
        </w:rPr>
      </w:pPr>
      <w:r>
        <w:rPr>
          <w:lang w:val="de-DE"/>
        </w:rPr>
        <w:t xml:space="preserve">Gegeben ist </w:t>
      </w:r>
      <w:r w:rsidR="0093797A" w:rsidRPr="0018264D">
        <w:rPr>
          <w:lang w:val="de-DE"/>
        </w:rPr>
        <w:t xml:space="preserve">eine Zenerdiode </w:t>
      </w:r>
      <w:r>
        <w:rPr>
          <w:lang w:val="de-DE"/>
        </w:rPr>
        <w:t xml:space="preserve">des </w:t>
      </w:r>
      <w:r w:rsidR="0093797A" w:rsidRPr="0018264D">
        <w:rPr>
          <w:lang w:val="de-DE"/>
        </w:rPr>
        <w:t>Typ</w:t>
      </w:r>
      <w:r>
        <w:rPr>
          <w:lang w:val="de-DE"/>
        </w:rPr>
        <w:t>s</w:t>
      </w:r>
      <w:r w:rsidR="0093797A" w:rsidRPr="0018264D">
        <w:rPr>
          <w:lang w:val="de-DE"/>
        </w:rPr>
        <w:t xml:space="preserve"> ZPD</w:t>
      </w:r>
      <w:r w:rsidR="00A3498F" w:rsidRPr="0018264D">
        <w:rPr>
          <w:lang w:val="de-DE"/>
        </w:rPr>
        <w:t xml:space="preserve"> 3.0V</w:t>
      </w:r>
      <w:r w:rsidR="0093797A" w:rsidRPr="0018264D">
        <w:rPr>
          <w:lang w:val="de-DE"/>
        </w:rPr>
        <w:t xml:space="preserve"> (500mW). Berechnen Sie die maximale Stromstärke in Sperrrichtung.</w:t>
      </w:r>
    </w:p>
    <w:p w14:paraId="06C9F998" w14:textId="77777777" w:rsidR="0093797A" w:rsidRPr="0018264D" w:rsidRDefault="0093797A" w:rsidP="0093797A">
      <w:pPr>
        <w:spacing w:line="240" w:lineRule="auto"/>
        <w:jc w:val="center"/>
        <w:rPr>
          <w:lang w:val="de-DE"/>
        </w:rPr>
      </w:pPr>
      <w:r w:rsidRPr="0018264D">
        <w:rPr>
          <w:lang w:val="de-DE"/>
        </w:rPr>
        <w:t xml:space="preserve"> </w:t>
      </w:r>
    </w:p>
    <w:p w14:paraId="0D78FED5" w14:textId="4099B371" w:rsidR="0093797A" w:rsidRPr="0018264D" w:rsidRDefault="00994437" w:rsidP="000653CA">
      <w:pPr>
        <w:pStyle w:val="StyleHeading4Auto1"/>
        <w:rPr>
          <w:lang w:val="de-DE"/>
        </w:rPr>
      </w:pPr>
      <w:r>
        <w:rPr>
          <w:lang w:val="de-DE"/>
        </w:rPr>
        <w:t>Funktionsweise</w:t>
      </w:r>
    </w:p>
    <w:p w14:paraId="75D4F736" w14:textId="7C76ACFF" w:rsidR="0093797A" w:rsidRPr="0018264D" w:rsidRDefault="005A6299" w:rsidP="0093797A">
      <w:pPr>
        <w:rPr>
          <w:lang w:val="de-DE"/>
        </w:rPr>
      </w:pPr>
      <w:r w:rsidRPr="0018264D">
        <w:rPr>
          <w:lang w:val="de-DE"/>
        </w:rPr>
        <w:t xml:space="preserve">Der </w:t>
      </w:r>
      <w:r w:rsidR="002D1217">
        <w:rPr>
          <w:lang w:val="de-DE"/>
        </w:rPr>
        <w:t>Vor</w:t>
      </w:r>
      <w:r w:rsidRPr="0018264D">
        <w:rPr>
          <w:lang w:val="de-DE"/>
        </w:rPr>
        <w:t>widerstand dient zur Begrenzung des durch die Zenerdiode fließenden Stroms. Die</w:t>
      </w:r>
      <w:r w:rsidR="00A3498F" w:rsidRPr="0018264D">
        <w:rPr>
          <w:lang w:val="de-DE"/>
        </w:rPr>
        <w:t xml:space="preserve"> Stabilisierung erfolgt dadurch, dass die Spannung</w:t>
      </w:r>
      <w:r w:rsidRPr="0018264D">
        <w:rPr>
          <w:lang w:val="de-DE"/>
        </w:rPr>
        <w:t xml:space="preserve"> U</w:t>
      </w:r>
      <w:r w:rsidRPr="002D1217">
        <w:rPr>
          <w:vertAlign w:val="subscript"/>
          <w:lang w:val="de-DE"/>
        </w:rPr>
        <w:t>D</w:t>
      </w:r>
      <w:r w:rsidR="0093797A" w:rsidRPr="0018264D">
        <w:rPr>
          <w:lang w:val="de-DE"/>
        </w:rPr>
        <w:t xml:space="preserve"> in Sperrrichtung</w:t>
      </w:r>
      <w:r w:rsidR="00A3498F" w:rsidRPr="0018264D">
        <w:rPr>
          <w:lang w:val="de-DE"/>
        </w:rPr>
        <w:t xml:space="preserve"> </w:t>
      </w:r>
      <w:r w:rsidR="002D1217">
        <w:rPr>
          <w:lang w:val="de-DE"/>
        </w:rPr>
        <w:t xml:space="preserve">in weiten Bereichen des Laststroms </w:t>
      </w:r>
      <w:r w:rsidR="002D1217" w:rsidRPr="0018264D">
        <w:rPr>
          <w:lang w:val="de-DE"/>
        </w:rPr>
        <w:t>nahezu konstant ist</w:t>
      </w:r>
      <w:r w:rsidR="00A3498F" w:rsidRPr="0018264D">
        <w:rPr>
          <w:lang w:val="de-DE"/>
        </w:rPr>
        <w:t>.</w:t>
      </w:r>
    </w:p>
    <w:p w14:paraId="061CB78D" w14:textId="77777777" w:rsidR="006A2528" w:rsidRPr="0018264D" w:rsidRDefault="006A2528">
      <w:pPr>
        <w:spacing w:after="0" w:line="240" w:lineRule="auto"/>
        <w:jc w:val="left"/>
        <w:rPr>
          <w:rFonts w:cs="Arial"/>
          <w:b/>
          <w:bCs/>
          <w:iCs/>
          <w:sz w:val="26"/>
          <w:szCs w:val="26"/>
          <w:u w:val="single"/>
          <w:lang w:val="de-DE"/>
        </w:rPr>
      </w:pPr>
    </w:p>
    <w:p w14:paraId="16BA431D" w14:textId="39FEB7F2" w:rsidR="00300369" w:rsidRPr="0018264D" w:rsidRDefault="00BE1211" w:rsidP="006A2528">
      <w:pPr>
        <w:pStyle w:val="Heading3"/>
        <w:rPr>
          <w:color w:val="auto"/>
          <w:lang w:val="de-DE"/>
        </w:rPr>
      </w:pPr>
      <w:r w:rsidRPr="0018264D">
        <w:rPr>
          <w:color w:val="auto"/>
          <w:lang w:val="de-DE"/>
        </w:rPr>
        <w:t xml:space="preserve">Spannungsstabilisierung </w:t>
      </w:r>
      <w:r w:rsidR="002D1217">
        <w:rPr>
          <w:color w:val="auto"/>
          <w:lang w:val="de-DE"/>
        </w:rPr>
        <w:t>mit eines Festsp</w:t>
      </w:r>
      <w:r w:rsidR="006A2528" w:rsidRPr="0018264D">
        <w:rPr>
          <w:color w:val="auto"/>
          <w:lang w:val="de-DE"/>
        </w:rPr>
        <w:t>annungsregler</w:t>
      </w:r>
      <w:r w:rsidR="002D1217">
        <w:rPr>
          <w:color w:val="auto"/>
          <w:lang w:val="de-DE"/>
        </w:rPr>
        <w:t>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7"/>
        <w:gridCol w:w="4927"/>
      </w:tblGrid>
      <w:tr w:rsidR="00BE1211" w:rsidRPr="0018264D" w14:paraId="595FC1BC" w14:textId="77777777" w:rsidTr="00BA2CE9">
        <w:tc>
          <w:tcPr>
            <w:tcW w:w="4927" w:type="dxa"/>
          </w:tcPr>
          <w:p w14:paraId="02AD6D6E" w14:textId="09D4C290" w:rsidR="00BE1211" w:rsidRPr="0018264D" w:rsidRDefault="00BE1211" w:rsidP="00BA2CE9">
            <w:pPr>
              <w:rPr>
                <w:b/>
                <w:bCs/>
                <w:u w:val="single"/>
                <w:lang w:val="de-DE"/>
              </w:rPr>
            </w:pPr>
            <w:r w:rsidRPr="0018264D">
              <w:rPr>
                <w:b/>
                <w:bCs/>
                <w:u w:val="single"/>
                <w:lang w:val="de-DE"/>
              </w:rPr>
              <w:t>S</w:t>
            </w:r>
            <w:r w:rsidR="002D1217">
              <w:rPr>
                <w:b/>
                <w:bCs/>
                <w:u w:val="single"/>
                <w:lang w:val="de-DE"/>
              </w:rPr>
              <w:t xml:space="preserve">chaltzeichen </w:t>
            </w:r>
            <w:r w:rsidRPr="0018264D">
              <w:rPr>
                <w:b/>
                <w:bCs/>
                <w:u w:val="single"/>
                <w:lang w:val="de-DE"/>
              </w:rPr>
              <w:t>eines Spannungsreglers:</w:t>
            </w:r>
            <w:r w:rsidRPr="0018264D">
              <w:rPr>
                <w:b/>
                <w:bCs/>
                <w:u w:val="single"/>
                <w:lang w:val="de-DE"/>
              </w:rPr>
              <w:br/>
            </w:r>
          </w:p>
          <w:p w14:paraId="524BC9C9" w14:textId="77777777" w:rsidR="00BE1211" w:rsidRPr="0018264D" w:rsidRDefault="00BE1211" w:rsidP="00BA2CE9">
            <w:pPr>
              <w:jc w:val="center"/>
              <w:rPr>
                <w:lang w:val="de-DE"/>
              </w:rPr>
            </w:pPr>
            <w:r w:rsidRPr="0018264D">
              <w:rPr>
                <w:lang w:val="de-DE"/>
              </w:rPr>
              <w:object w:dxaOrig="3476" w:dyaOrig="1546" w14:anchorId="4BB88B09">
                <v:shape id="_x0000_i1042" type="#_x0000_t75" style="width:174pt;height:77.25pt" o:ole="">
                  <v:imagedata r:id="rId42" o:title=""/>
                </v:shape>
                <o:OLEObject Type="Embed" ProgID="Visio.Drawing.11" ShapeID="_x0000_i1042" DrawAspect="Content" ObjectID="_1618501600" r:id="rId43"/>
              </w:object>
            </w:r>
          </w:p>
        </w:tc>
        <w:tc>
          <w:tcPr>
            <w:tcW w:w="4928" w:type="dxa"/>
          </w:tcPr>
          <w:p w14:paraId="40890009" w14:textId="77777777" w:rsidR="00BE1211" w:rsidRPr="0018264D" w:rsidRDefault="00BE1211" w:rsidP="00BA2CE9">
            <w:pPr>
              <w:rPr>
                <w:b/>
                <w:bCs/>
                <w:u w:val="single"/>
                <w:lang w:val="de-DE"/>
              </w:rPr>
            </w:pPr>
            <w:r w:rsidRPr="0018264D">
              <w:rPr>
                <w:b/>
                <w:bCs/>
                <w:u w:val="single"/>
                <w:lang w:val="de-DE"/>
              </w:rPr>
              <w:t>Aussehen eines Spannungsreglers:</w:t>
            </w:r>
            <w:r w:rsidRPr="0018264D">
              <w:rPr>
                <w:b/>
                <w:bCs/>
                <w:u w:val="single"/>
                <w:lang w:val="de-DE"/>
              </w:rPr>
              <w:br/>
            </w:r>
            <w:r w:rsidRPr="0018264D">
              <w:rPr>
                <w:sz w:val="20"/>
                <w:lang w:val="de-DE"/>
              </w:rPr>
              <w:t>(Quelle:</w:t>
            </w:r>
            <w:r w:rsidR="000C75E6" w:rsidRPr="0018264D">
              <w:rPr>
                <w:sz w:val="20"/>
                <w:lang w:val="de-DE"/>
              </w:rPr>
              <w:t xml:space="preserve"> Autor</w:t>
            </w:r>
            <w:r w:rsidRPr="0018264D">
              <w:rPr>
                <w:sz w:val="20"/>
                <w:lang w:val="de-DE"/>
              </w:rPr>
              <w:t>)</w:t>
            </w:r>
          </w:p>
          <w:p w14:paraId="62D325D8" w14:textId="77777777" w:rsidR="00BE1211" w:rsidRPr="0018264D" w:rsidRDefault="003B662B" w:rsidP="00BA2CE9">
            <w:pPr>
              <w:jc w:val="center"/>
              <w:rPr>
                <w:lang w:val="de-DE"/>
              </w:rPr>
            </w:pPr>
            <w:r w:rsidRPr="0018264D">
              <w:rPr>
                <w:noProof/>
                <w:lang w:val="de-DE"/>
              </w:rPr>
              <w:drawing>
                <wp:inline distT="0" distB="0" distL="0" distR="0" wp14:anchorId="01BAA886" wp14:editId="70DFBE65">
                  <wp:extent cx="1485900" cy="1601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oltage_Regulator_copyright_loullingen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885" cy="1607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82336" w14:textId="7D12FFE4" w:rsidR="00BE1211" w:rsidRPr="0018264D" w:rsidRDefault="00BE1211">
      <w:pPr>
        <w:rPr>
          <w:lang w:val="de-DE"/>
        </w:rPr>
      </w:pPr>
      <w:r w:rsidRPr="0018264D">
        <w:rPr>
          <w:lang w:val="de-DE"/>
        </w:rPr>
        <w:t xml:space="preserve">Obwohl der </w:t>
      </w:r>
      <w:r w:rsidR="00BA31C5">
        <w:rPr>
          <w:lang w:val="de-DE"/>
        </w:rPr>
        <w:t>Spannungsr</w:t>
      </w:r>
      <w:r w:rsidRPr="0018264D">
        <w:rPr>
          <w:lang w:val="de-DE"/>
        </w:rPr>
        <w:t xml:space="preserve">egler wie ein Transistor aussieht, ist er </w:t>
      </w:r>
      <w:r w:rsidR="00BA31C5">
        <w:rPr>
          <w:lang w:val="de-DE"/>
        </w:rPr>
        <w:t xml:space="preserve">in </w:t>
      </w:r>
      <w:r w:rsidRPr="0018264D">
        <w:rPr>
          <w:lang w:val="de-DE"/>
        </w:rPr>
        <w:t>eine integrierte Schaltung</w:t>
      </w:r>
      <w:r w:rsidR="007F1E45" w:rsidRPr="0018264D">
        <w:rPr>
          <w:lang w:val="de-DE"/>
        </w:rPr>
        <w:t>, die die Spannung stabilisiert</w:t>
      </w:r>
      <w:r w:rsidRPr="0018264D">
        <w:rPr>
          <w:lang w:val="de-DE"/>
        </w:rPr>
        <w:t>. Abhängig von der</w:t>
      </w:r>
      <w:r w:rsidR="007F1E45" w:rsidRPr="0018264D">
        <w:rPr>
          <w:lang w:val="de-DE"/>
        </w:rPr>
        <w:t xml:space="preserve"> maximalen Verlustleistung des Reglers muss der Regler </w:t>
      </w:r>
      <w:r w:rsidR="002D1217">
        <w:rPr>
          <w:lang w:val="de-DE"/>
        </w:rPr>
        <w:t xml:space="preserve">unter Umständen </w:t>
      </w:r>
      <w:r w:rsidR="007F1E45" w:rsidRPr="0018264D">
        <w:rPr>
          <w:lang w:val="de-DE"/>
        </w:rPr>
        <w:t>auf eine</w:t>
      </w:r>
      <w:r w:rsidR="00BA31C5">
        <w:rPr>
          <w:lang w:val="de-DE"/>
        </w:rPr>
        <w:t>n</w:t>
      </w:r>
      <w:r w:rsidR="007F1E45" w:rsidRPr="0018264D">
        <w:rPr>
          <w:lang w:val="de-DE"/>
        </w:rPr>
        <w:t xml:space="preserve"> Kühl</w:t>
      </w:r>
      <w:r w:rsidR="002D1217">
        <w:rPr>
          <w:lang w:val="de-DE"/>
        </w:rPr>
        <w:t>körper</w:t>
      </w:r>
      <w:r w:rsidR="00A82164" w:rsidRPr="0018264D">
        <w:rPr>
          <w:lang w:val="de-DE"/>
        </w:rPr>
        <w:t xml:space="preserve"> montiert</w:t>
      </w:r>
      <w:r w:rsidR="007F1E45" w:rsidRPr="0018264D">
        <w:rPr>
          <w:lang w:val="de-DE"/>
        </w:rPr>
        <w:t xml:space="preserve"> werden.</w:t>
      </w:r>
    </w:p>
    <w:p w14:paraId="6C8BA741" w14:textId="77777777" w:rsidR="00E410C9" w:rsidRPr="0018264D" w:rsidRDefault="00E410C9">
      <w:pPr>
        <w:spacing w:after="0" w:line="240" w:lineRule="auto"/>
        <w:jc w:val="left"/>
        <w:rPr>
          <w:lang w:val="de-DE"/>
        </w:rPr>
      </w:pPr>
      <w:r w:rsidRPr="0018264D">
        <w:rPr>
          <w:lang w:val="de-DE"/>
        </w:rPr>
        <w:br w:type="page"/>
      </w:r>
    </w:p>
    <w:p w14:paraId="449C643F" w14:textId="77777777" w:rsidR="00E410C9" w:rsidRPr="0018264D" w:rsidRDefault="00E410C9" w:rsidP="00E410C9">
      <w:pPr>
        <w:rPr>
          <w:lang w:val="de-DE"/>
        </w:rPr>
      </w:pPr>
      <w:r w:rsidRPr="0018264D">
        <w:rPr>
          <w:lang w:val="de-DE"/>
        </w:rPr>
        <w:lastRenderedPageBreak/>
        <w:t>Um zu vermeiden, dass der Regler zu schwingen beginnt, müssen zwei Kondensatoren mit den unten angegebenen Kapazitäten hinzugefügt werden.</w:t>
      </w:r>
    </w:p>
    <w:p w14:paraId="3EBE93A3" w14:textId="77777777" w:rsidR="007F1E45" w:rsidRPr="0018264D" w:rsidRDefault="00E410C9" w:rsidP="00E410C9">
      <w:pPr>
        <w:jc w:val="center"/>
        <w:rPr>
          <w:lang w:val="de-DE"/>
        </w:rPr>
      </w:pPr>
      <w:r w:rsidRPr="0018264D">
        <w:rPr>
          <w:lang w:val="de-DE"/>
        </w:rPr>
        <w:object w:dxaOrig="4326" w:dyaOrig="2200" w14:anchorId="52981EDB">
          <v:shape id="_x0000_i1043" type="#_x0000_t75" style="width:3in;height:110.25pt" o:ole="">
            <v:imagedata r:id="rId45" o:title=""/>
          </v:shape>
          <o:OLEObject Type="Embed" ProgID="Visio.Drawing.11" ShapeID="_x0000_i1043" DrawAspect="Content" ObjectID="_1618501601" r:id="rId46"/>
        </w:object>
      </w:r>
    </w:p>
    <w:p w14:paraId="3032AA62" w14:textId="77777777" w:rsidR="007F1E45" w:rsidRPr="0018264D" w:rsidRDefault="007F1E45" w:rsidP="0050053A">
      <w:pPr>
        <w:pStyle w:val="Exercice"/>
        <w:rPr>
          <w:lang w:val="de-DE"/>
        </w:rPr>
      </w:pPr>
    </w:p>
    <w:p w14:paraId="22BF4719" w14:textId="77777777" w:rsidR="007F1E45" w:rsidRPr="0018264D" w:rsidRDefault="007F1E45" w:rsidP="00E410C9">
      <w:pPr>
        <w:rPr>
          <w:lang w:val="de-DE"/>
        </w:rPr>
      </w:pPr>
      <w:r w:rsidRPr="0018264D">
        <w:rPr>
          <w:lang w:val="de-DE"/>
        </w:rPr>
        <w:t>Zeichnen und beschriften Sie den kompletten Stromkreis eines linearen Netzteils inklusive Sicherung.</w:t>
      </w:r>
    </w:p>
    <w:p w14:paraId="1F17473A" w14:textId="77777777" w:rsidR="007F1E45" w:rsidRPr="0018264D" w:rsidRDefault="007F1E45" w:rsidP="00E410C9">
      <w:pPr>
        <w:spacing w:after="0"/>
        <w:jc w:val="left"/>
        <w:rPr>
          <w:lang w:val="de-DE"/>
        </w:rPr>
      </w:pPr>
    </w:p>
    <w:p w14:paraId="5B1437F0" w14:textId="77777777" w:rsidR="007F1E45" w:rsidRPr="0018264D" w:rsidRDefault="007F1E45" w:rsidP="007F1E45">
      <w:pPr>
        <w:pStyle w:val="Heading2"/>
        <w:rPr>
          <w:color w:val="auto"/>
          <w:lang w:val="de-DE"/>
        </w:rPr>
      </w:pPr>
      <w:r w:rsidRPr="0018264D">
        <w:rPr>
          <w:color w:val="auto"/>
          <w:lang w:val="de-DE"/>
        </w:rPr>
        <w:t>Dimensionierung eines linearen Netzteils</w:t>
      </w:r>
    </w:p>
    <w:p w14:paraId="31B2D10C" w14:textId="5E1422ED" w:rsidR="000653CA" w:rsidRPr="0018264D" w:rsidRDefault="002D1217">
      <w:pPr>
        <w:rPr>
          <w:lang w:val="de-DE"/>
        </w:rPr>
      </w:pPr>
      <w:r>
        <w:rPr>
          <w:lang w:val="de-DE"/>
        </w:rPr>
        <w:t xml:space="preserve">Man versteht unter "Dimensionierung" </w:t>
      </w:r>
      <w:r w:rsidR="000E2C9E" w:rsidRPr="0018264D">
        <w:rPr>
          <w:lang w:val="de-DE"/>
        </w:rPr>
        <w:t xml:space="preserve">die Ermittlung der genauen Werte und Typen </w:t>
      </w:r>
      <w:r>
        <w:rPr>
          <w:lang w:val="de-DE"/>
        </w:rPr>
        <w:t xml:space="preserve">alle Bauteile </w:t>
      </w:r>
      <w:r w:rsidR="000E2C9E" w:rsidRPr="0018264D">
        <w:rPr>
          <w:lang w:val="de-DE"/>
        </w:rPr>
        <w:t>einer Schaltung. Die Dimensionierung</w:t>
      </w:r>
      <w:r w:rsidR="007F1E45" w:rsidRPr="0018264D">
        <w:rPr>
          <w:lang w:val="de-DE"/>
        </w:rPr>
        <w:t xml:space="preserve"> eines </w:t>
      </w:r>
      <w:r>
        <w:rPr>
          <w:lang w:val="de-DE"/>
        </w:rPr>
        <w:t xml:space="preserve">linearen Netzteils </w:t>
      </w:r>
      <w:r w:rsidR="007F1E45" w:rsidRPr="0018264D">
        <w:rPr>
          <w:lang w:val="de-DE"/>
        </w:rPr>
        <w:t xml:space="preserve">erfolgt </w:t>
      </w:r>
      <w:r>
        <w:rPr>
          <w:lang w:val="de-DE"/>
        </w:rPr>
        <w:t xml:space="preserve">rückwärts </w:t>
      </w:r>
      <w:r w:rsidR="007F1E45" w:rsidRPr="0018264D">
        <w:rPr>
          <w:lang w:val="de-DE"/>
        </w:rPr>
        <w:t>vo</w:t>
      </w:r>
      <w:r>
        <w:rPr>
          <w:lang w:val="de-DE"/>
        </w:rPr>
        <w:t xml:space="preserve">m letzten Bauteil zum </w:t>
      </w:r>
      <w:r w:rsidR="007F1E45" w:rsidRPr="0018264D">
        <w:rPr>
          <w:lang w:val="de-DE"/>
        </w:rPr>
        <w:t>ersten.</w:t>
      </w:r>
    </w:p>
    <w:p w14:paraId="340A918D" w14:textId="77777777" w:rsidR="00E410C9" w:rsidRPr="0018264D" w:rsidRDefault="00E410C9">
      <w:pPr>
        <w:rPr>
          <w:lang w:val="de-DE"/>
        </w:rPr>
      </w:pPr>
    </w:p>
    <w:p w14:paraId="147EA00C" w14:textId="77777777" w:rsidR="000E2C9E" w:rsidRPr="0018264D" w:rsidRDefault="000E2C9E" w:rsidP="0050053A">
      <w:pPr>
        <w:pStyle w:val="Exercice"/>
        <w:rPr>
          <w:lang w:val="de-DE"/>
        </w:rPr>
      </w:pPr>
    </w:p>
    <w:p w14:paraId="58CEAD52" w14:textId="3ACCF878" w:rsidR="000E2C9E" w:rsidRPr="0018264D" w:rsidRDefault="002D1217" w:rsidP="000E2C9E">
      <w:pPr>
        <w:rPr>
          <w:lang w:val="de-DE"/>
        </w:rPr>
      </w:pPr>
      <w:r w:rsidRPr="0018264D">
        <w:rPr>
          <w:lang w:val="de-DE"/>
        </w:rPr>
        <w:t>Dimensionier</w:t>
      </w:r>
      <w:r>
        <w:rPr>
          <w:lang w:val="de-DE"/>
        </w:rPr>
        <w:t xml:space="preserve">en </w:t>
      </w:r>
      <w:r w:rsidR="000E2C9E" w:rsidRPr="0018264D">
        <w:rPr>
          <w:lang w:val="de-DE"/>
        </w:rPr>
        <w:t>Sie alle Komponenten eines 12V/2A-</w:t>
      </w:r>
      <w:r>
        <w:rPr>
          <w:lang w:val="de-DE"/>
        </w:rPr>
        <w:t>N</w:t>
      </w:r>
      <w:r w:rsidR="000E2C9E" w:rsidRPr="0018264D">
        <w:rPr>
          <w:lang w:val="de-DE"/>
        </w:rPr>
        <w:t>etzteils anhand der folgenden Anweisungen. Erstellen Sie</w:t>
      </w:r>
      <w:r w:rsidR="00FC1EF9" w:rsidRPr="0018264D">
        <w:rPr>
          <w:lang w:val="de-DE"/>
        </w:rPr>
        <w:t xml:space="preserve"> nach der Dimensionierung</w:t>
      </w:r>
      <w:r w:rsidR="000E2C9E" w:rsidRPr="0018264D">
        <w:rPr>
          <w:lang w:val="de-DE"/>
        </w:rPr>
        <w:t xml:space="preserve"> eine</w:t>
      </w:r>
      <w:r w:rsidR="00FC1EF9" w:rsidRPr="0018264D">
        <w:rPr>
          <w:lang w:val="de-DE"/>
        </w:rPr>
        <w:t xml:space="preserve"> Bestellliste der benötigten</w:t>
      </w:r>
      <w:r w:rsidR="000E2C9E" w:rsidRPr="0018264D">
        <w:rPr>
          <w:lang w:val="de-DE"/>
        </w:rPr>
        <w:t xml:space="preserve"> Bauteile aus</w:t>
      </w:r>
      <w:r w:rsidR="00FC1EF9" w:rsidRPr="0018264D">
        <w:rPr>
          <w:lang w:val="de-DE"/>
        </w:rPr>
        <w:t xml:space="preserve"> einem </w:t>
      </w:r>
      <w:r>
        <w:rPr>
          <w:lang w:val="de-DE"/>
        </w:rPr>
        <w:t>Katalog für Elektronikbauteile</w:t>
      </w:r>
      <w:r w:rsidR="000E2C9E" w:rsidRPr="0018264D">
        <w:rPr>
          <w:lang w:val="de-DE"/>
        </w:rPr>
        <w:t>.</w:t>
      </w:r>
    </w:p>
    <w:p w14:paraId="0BDC0F24" w14:textId="42640720" w:rsidR="00FC1EF9" w:rsidRPr="0018264D" w:rsidRDefault="008B13C6" w:rsidP="000E2C9E">
      <w:pPr>
        <w:rPr>
          <w:u w:val="single"/>
          <w:lang w:val="de-DE"/>
        </w:rPr>
      </w:pPr>
      <w:r>
        <w:rPr>
          <w:u w:val="single"/>
          <w:lang w:val="de-DE"/>
        </w:rPr>
        <w:t xml:space="preserve">Struktur </w:t>
      </w:r>
      <w:r w:rsidR="00FC1EF9" w:rsidRPr="0018264D">
        <w:rPr>
          <w:u w:val="single"/>
          <w:lang w:val="de-DE"/>
        </w:rPr>
        <w:t>einer Bestellliste: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793"/>
        <w:gridCol w:w="2268"/>
        <w:gridCol w:w="2694"/>
        <w:gridCol w:w="1239"/>
        <w:gridCol w:w="708"/>
      </w:tblGrid>
      <w:tr w:rsidR="00FC1EF9" w:rsidRPr="0018264D" w14:paraId="552735BE" w14:textId="77777777" w:rsidTr="00835E45">
        <w:tc>
          <w:tcPr>
            <w:tcW w:w="1150" w:type="dxa"/>
          </w:tcPr>
          <w:p w14:paraId="143D7E38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 w:rsidRPr="0018264D">
              <w:rPr>
                <w:b/>
                <w:sz w:val="20"/>
                <w:lang w:val="de-DE"/>
              </w:rPr>
              <w:t>Anzahl</w:t>
            </w:r>
          </w:p>
        </w:tc>
        <w:tc>
          <w:tcPr>
            <w:tcW w:w="1793" w:type="dxa"/>
          </w:tcPr>
          <w:p w14:paraId="161FEF48" w14:textId="4A23E368" w:rsidR="00FC1EF9" w:rsidRPr="0018264D" w:rsidRDefault="00FC1EF9" w:rsidP="00FC1EF9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 w:rsidRPr="0018264D">
              <w:rPr>
                <w:b/>
                <w:sz w:val="20"/>
                <w:lang w:val="de-DE"/>
              </w:rPr>
              <w:t>Artikel</w:t>
            </w:r>
            <w:r w:rsidR="008B13C6">
              <w:rPr>
                <w:b/>
                <w:sz w:val="20"/>
                <w:lang w:val="de-DE"/>
              </w:rPr>
              <w:t>n</w:t>
            </w:r>
            <w:r w:rsidRPr="0018264D">
              <w:rPr>
                <w:b/>
                <w:sz w:val="20"/>
                <w:lang w:val="de-DE"/>
              </w:rPr>
              <w:t>ummer</w:t>
            </w:r>
          </w:p>
        </w:tc>
        <w:tc>
          <w:tcPr>
            <w:tcW w:w="2268" w:type="dxa"/>
          </w:tcPr>
          <w:p w14:paraId="622B54D4" w14:textId="6C0ADF4B" w:rsidR="00FC1EF9" w:rsidRPr="0018264D" w:rsidRDefault="00FC1EF9" w:rsidP="00FC1EF9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 w:rsidRPr="0018264D">
              <w:rPr>
                <w:b/>
                <w:sz w:val="20"/>
                <w:lang w:val="de-DE"/>
              </w:rPr>
              <w:t>Art</w:t>
            </w:r>
            <w:r w:rsidR="008B13C6">
              <w:rPr>
                <w:b/>
                <w:sz w:val="20"/>
                <w:lang w:val="de-DE"/>
              </w:rPr>
              <w:t>ikel</w:t>
            </w:r>
          </w:p>
        </w:tc>
        <w:tc>
          <w:tcPr>
            <w:tcW w:w="2694" w:type="dxa"/>
          </w:tcPr>
          <w:p w14:paraId="33622148" w14:textId="09EB63AA" w:rsidR="00FC1EF9" w:rsidRPr="0018264D" w:rsidRDefault="00FC1EF9" w:rsidP="00FC1EF9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 w:rsidRPr="0018264D">
              <w:rPr>
                <w:b/>
                <w:sz w:val="20"/>
                <w:lang w:val="de-DE"/>
              </w:rPr>
              <w:t>Eigenschaften de</w:t>
            </w:r>
            <w:r w:rsidR="008B13C6">
              <w:rPr>
                <w:b/>
                <w:sz w:val="20"/>
                <w:lang w:val="de-DE"/>
              </w:rPr>
              <w:t>s Bauteils</w:t>
            </w:r>
          </w:p>
        </w:tc>
        <w:tc>
          <w:tcPr>
            <w:tcW w:w="992" w:type="dxa"/>
          </w:tcPr>
          <w:p w14:paraId="56A39FF2" w14:textId="37B3FB76" w:rsidR="008B13C6" w:rsidRPr="0018264D" w:rsidRDefault="008B13C6" w:rsidP="008B13C6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Stückpreis</w:t>
            </w:r>
          </w:p>
          <w:p w14:paraId="5E3BEA1E" w14:textId="1702C419" w:rsidR="00FC1EF9" w:rsidRPr="0018264D" w:rsidRDefault="00FC1EF9" w:rsidP="00FC1EF9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708" w:type="dxa"/>
          </w:tcPr>
          <w:p w14:paraId="3B916D9F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 w:rsidRPr="0018264D">
              <w:rPr>
                <w:b/>
                <w:sz w:val="20"/>
                <w:lang w:val="de-DE"/>
              </w:rPr>
              <w:t>Seite</w:t>
            </w:r>
          </w:p>
        </w:tc>
      </w:tr>
      <w:tr w:rsidR="00FC1EF9" w:rsidRPr="0018264D" w14:paraId="7677D29D" w14:textId="77777777" w:rsidTr="00835E45">
        <w:tc>
          <w:tcPr>
            <w:tcW w:w="1150" w:type="dxa"/>
          </w:tcPr>
          <w:p w14:paraId="5C4590B7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4</w:t>
            </w:r>
          </w:p>
        </w:tc>
        <w:tc>
          <w:tcPr>
            <w:tcW w:w="1793" w:type="dxa"/>
          </w:tcPr>
          <w:p w14:paraId="73CD9C63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16 22 72-76</w:t>
            </w:r>
          </w:p>
        </w:tc>
        <w:tc>
          <w:tcPr>
            <w:tcW w:w="2268" w:type="dxa"/>
          </w:tcPr>
          <w:p w14:paraId="31F56EFD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Diode 1N4007</w:t>
            </w:r>
          </w:p>
        </w:tc>
        <w:tc>
          <w:tcPr>
            <w:tcW w:w="2694" w:type="dxa"/>
          </w:tcPr>
          <w:p w14:paraId="2FAF9E7A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1000V / 1A</w:t>
            </w:r>
          </w:p>
        </w:tc>
        <w:tc>
          <w:tcPr>
            <w:tcW w:w="992" w:type="dxa"/>
          </w:tcPr>
          <w:p w14:paraId="7F5F7B7E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8 ct.</w:t>
            </w:r>
          </w:p>
        </w:tc>
        <w:tc>
          <w:tcPr>
            <w:tcW w:w="708" w:type="dxa"/>
          </w:tcPr>
          <w:p w14:paraId="0D11946D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478</w:t>
            </w:r>
          </w:p>
        </w:tc>
      </w:tr>
      <w:tr w:rsidR="00FC1EF9" w:rsidRPr="0018264D" w14:paraId="57B5B0A4" w14:textId="77777777" w:rsidTr="00835E45">
        <w:tc>
          <w:tcPr>
            <w:tcW w:w="1150" w:type="dxa"/>
          </w:tcPr>
          <w:p w14:paraId="6DD7DA00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1793" w:type="dxa"/>
          </w:tcPr>
          <w:p w14:paraId="0CD333B4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14:paraId="1D73440E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2694" w:type="dxa"/>
          </w:tcPr>
          <w:p w14:paraId="6A068162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992" w:type="dxa"/>
          </w:tcPr>
          <w:p w14:paraId="169E8491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5A505ABB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</w:tr>
      <w:tr w:rsidR="00FC1EF9" w:rsidRPr="0018264D" w14:paraId="00AC6057" w14:textId="77777777" w:rsidTr="00835E45">
        <w:tc>
          <w:tcPr>
            <w:tcW w:w="1150" w:type="dxa"/>
          </w:tcPr>
          <w:p w14:paraId="70467551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1793" w:type="dxa"/>
          </w:tcPr>
          <w:p w14:paraId="5A0F9A49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2268" w:type="dxa"/>
          </w:tcPr>
          <w:p w14:paraId="239ED816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2694" w:type="dxa"/>
          </w:tcPr>
          <w:p w14:paraId="1FD4773F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992" w:type="dxa"/>
          </w:tcPr>
          <w:p w14:paraId="34EF68A8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5F8EB46B" w14:textId="77777777" w:rsidR="00FC1EF9" w:rsidRPr="0018264D" w:rsidRDefault="00FC1EF9" w:rsidP="00FC1EF9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</w:tr>
    </w:tbl>
    <w:p w14:paraId="6FF8998F" w14:textId="77777777" w:rsidR="00FC1EF9" w:rsidRPr="0018264D" w:rsidRDefault="00FC1EF9" w:rsidP="000E2C9E">
      <w:pPr>
        <w:rPr>
          <w:u w:val="single"/>
          <w:lang w:val="de-DE"/>
        </w:rPr>
      </w:pPr>
    </w:p>
    <w:p w14:paraId="2F27E662" w14:textId="77777777" w:rsidR="00835E45" w:rsidRPr="0018264D" w:rsidRDefault="00835E45">
      <w:pPr>
        <w:spacing w:after="0" w:line="240" w:lineRule="auto"/>
        <w:jc w:val="left"/>
        <w:rPr>
          <w:rFonts w:cs="Arial"/>
          <w:b/>
          <w:bCs/>
          <w:iCs/>
          <w:sz w:val="26"/>
          <w:szCs w:val="26"/>
          <w:u w:val="single"/>
          <w:lang w:val="de-DE"/>
        </w:rPr>
      </w:pPr>
      <w:r w:rsidRPr="0018264D">
        <w:rPr>
          <w:lang w:val="de-DE"/>
        </w:rPr>
        <w:br w:type="page"/>
      </w:r>
    </w:p>
    <w:p w14:paraId="28BDFE1E" w14:textId="1E71BF5D" w:rsidR="007F1E45" w:rsidRPr="00F4082F" w:rsidRDefault="007F1E45" w:rsidP="00F4082F">
      <w:pPr>
        <w:pStyle w:val="Heading3"/>
        <w:numPr>
          <w:ilvl w:val="2"/>
          <w:numId w:val="63"/>
        </w:numPr>
        <w:rPr>
          <w:color w:val="auto"/>
          <w:lang w:val="de-DE"/>
        </w:rPr>
      </w:pPr>
      <w:bookmarkStart w:id="5" w:name="_GoBack"/>
      <w:bookmarkEnd w:id="5"/>
      <w:r w:rsidRPr="00F4082F">
        <w:rPr>
          <w:color w:val="auto"/>
          <w:lang w:val="de-DE"/>
        </w:rPr>
        <w:lastRenderedPageBreak/>
        <w:t xml:space="preserve">Dimensionierung </w:t>
      </w:r>
      <w:r w:rsidR="00F47C25" w:rsidRPr="00F4082F">
        <w:rPr>
          <w:color w:val="auto"/>
          <w:lang w:val="de-DE"/>
        </w:rPr>
        <w:t>des Fests</w:t>
      </w:r>
      <w:r w:rsidRPr="00F4082F">
        <w:rPr>
          <w:color w:val="auto"/>
          <w:lang w:val="de-DE"/>
        </w:rPr>
        <w:t>pannungsregler</w:t>
      </w:r>
      <w:r w:rsidR="00F47C25" w:rsidRPr="00F4082F">
        <w:rPr>
          <w:color w:val="auto"/>
          <w:lang w:val="de-DE"/>
        </w:rPr>
        <w:t xml:space="preserve">s und der </w:t>
      </w:r>
      <w:r w:rsidR="001A1D2D" w:rsidRPr="00F4082F">
        <w:rPr>
          <w:color w:val="auto"/>
          <w:lang w:val="de-DE"/>
        </w:rPr>
        <w:t>Anti-</w:t>
      </w:r>
      <w:r w:rsidR="00DD5598" w:rsidRPr="00F4082F">
        <w:rPr>
          <w:color w:val="auto"/>
          <w:lang w:val="de-DE"/>
        </w:rPr>
        <w:t>Schwing</w:t>
      </w:r>
      <w:r w:rsidR="00DD5598" w:rsidRPr="00F4082F">
        <w:rPr>
          <w:color w:val="auto"/>
          <w:lang w:val="de-DE"/>
        </w:rPr>
        <w:softHyphen/>
      </w:r>
      <w:r w:rsidR="001A1D2D" w:rsidRPr="00F4082F">
        <w:rPr>
          <w:color w:val="auto"/>
          <w:lang w:val="de-DE"/>
        </w:rPr>
        <w:t>kondensatoren</w:t>
      </w:r>
    </w:p>
    <w:p w14:paraId="1BCA8770" w14:textId="77777777" w:rsidR="00E410C9" w:rsidRPr="0018264D" w:rsidRDefault="007F1E45" w:rsidP="00E410C9">
      <w:pPr>
        <w:rPr>
          <w:lang w:val="de-DE"/>
        </w:rPr>
      </w:pPr>
      <w:r w:rsidRPr="0018264D">
        <w:rPr>
          <w:lang w:val="de-DE"/>
        </w:rPr>
        <w:t>Der Spannungsregler wird über die</w:t>
      </w:r>
      <w:r w:rsidR="000E2C9E" w:rsidRPr="0018264D">
        <w:rPr>
          <w:lang w:val="de-DE"/>
        </w:rPr>
        <w:t xml:space="preserve"> Ausgangsspannung und den maximal</w:t>
      </w:r>
      <w:r w:rsidR="00A82164" w:rsidRPr="0018264D">
        <w:rPr>
          <w:lang w:val="de-DE"/>
        </w:rPr>
        <w:t xml:space="preserve"> benötigten</w:t>
      </w:r>
      <w:r w:rsidR="000E2C9E" w:rsidRPr="0018264D">
        <w:rPr>
          <w:lang w:val="de-DE"/>
        </w:rPr>
        <w:t xml:space="preserve"> Ausgangsstrom</w:t>
      </w:r>
      <w:r w:rsidRPr="0018264D">
        <w:rPr>
          <w:lang w:val="de-DE"/>
        </w:rPr>
        <w:t xml:space="preserve"> ausgewählt</w:t>
      </w:r>
      <w:r w:rsidR="000E2C9E" w:rsidRPr="0018264D">
        <w:rPr>
          <w:lang w:val="de-DE"/>
        </w:rPr>
        <w:t>.</w:t>
      </w:r>
    </w:p>
    <w:p w14:paraId="43BA928D" w14:textId="77777777" w:rsidR="001A1D2D" w:rsidRPr="0018264D" w:rsidRDefault="001A1D2D" w:rsidP="00E410C9">
      <w:pPr>
        <w:rPr>
          <w:lang w:val="de-DE"/>
        </w:rPr>
      </w:pPr>
      <w:r w:rsidRPr="0018264D">
        <w:rPr>
          <w:lang w:val="de-DE"/>
        </w:rPr>
        <w:t xml:space="preserve">Um einen einwandfreien Betrieb des Reglers zu gewährleisten, muss die Spannung </w:t>
      </w:r>
      <w:proofErr w:type="spellStart"/>
      <w:r w:rsidRPr="0018264D">
        <w:rPr>
          <w:lang w:val="de-DE"/>
        </w:rPr>
        <w:t>u</w:t>
      </w:r>
      <w:r w:rsidRPr="00DD5598">
        <w:rPr>
          <w:vertAlign w:val="subscript"/>
          <w:lang w:val="de-DE"/>
        </w:rPr>
        <w:t>C</w:t>
      </w:r>
      <w:proofErr w:type="spellEnd"/>
      <w:r w:rsidRPr="0018264D">
        <w:rPr>
          <w:lang w:val="de-DE"/>
        </w:rPr>
        <w:t xml:space="preserve"> immer mindestens 3V höher sein als die Ausgangsspannung U</w:t>
      </w:r>
      <w:r w:rsidRPr="00DD5598">
        <w:rPr>
          <w:vertAlign w:val="subscript"/>
          <w:lang w:val="de-DE"/>
        </w:rPr>
        <w:t>OUT</w:t>
      </w:r>
      <w:r w:rsidRPr="0018264D">
        <w:rPr>
          <w:lang w:val="de-DE"/>
        </w:rPr>
        <w:t>.</w:t>
      </w:r>
    </w:p>
    <w:p w14:paraId="67951445" w14:textId="77777777" w:rsidR="00A64F2E" w:rsidRPr="0018264D" w:rsidRDefault="00137BD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line="240" w:lineRule="auto"/>
        <w:ind w:left="3402" w:right="3401"/>
        <w:jc w:val="center"/>
        <w:rPr>
          <w:lang w:val="de-DE"/>
        </w:rPr>
      </w:pPr>
      <w:r w:rsidRPr="0018264D">
        <w:rPr>
          <w:position w:val="-12"/>
          <w:lang w:val="de-DE"/>
        </w:rPr>
        <w:object w:dxaOrig="1780" w:dyaOrig="360" w14:anchorId="30E49332">
          <v:shape id="_x0000_i1044" type="#_x0000_t75" style="width:122.25pt;height:24.75pt" o:ole="">
            <v:imagedata r:id="rId47" o:title=""/>
          </v:shape>
          <o:OLEObject Type="Embed" ProgID="Equation.DSMT4" ShapeID="_x0000_i1044" DrawAspect="Content" ObjectID="_1618501602" r:id="rId48"/>
        </w:object>
      </w:r>
    </w:p>
    <w:p w14:paraId="5D378E3B" w14:textId="77777777" w:rsidR="001A1D2D" w:rsidRPr="0018264D" w:rsidRDefault="001A1D2D">
      <w:pPr>
        <w:spacing w:after="0" w:line="240" w:lineRule="auto"/>
        <w:jc w:val="left"/>
        <w:rPr>
          <w:lang w:val="de-DE"/>
        </w:rPr>
      </w:pPr>
    </w:p>
    <w:p w14:paraId="37584E3E" w14:textId="08A5C2CB" w:rsidR="00A64F2E" w:rsidRPr="0018264D" w:rsidRDefault="001A1D2D">
      <w:pPr>
        <w:rPr>
          <w:lang w:val="de-DE"/>
        </w:rPr>
      </w:pPr>
      <w:r w:rsidRPr="0018264D">
        <w:rPr>
          <w:lang w:val="de-DE"/>
        </w:rPr>
        <w:t xml:space="preserve">Zusätzlich muss die </w:t>
      </w:r>
      <w:r w:rsidR="00DD5598">
        <w:rPr>
          <w:lang w:val="de-DE"/>
        </w:rPr>
        <w:t>Restw</w:t>
      </w:r>
      <w:r w:rsidRPr="0018264D">
        <w:rPr>
          <w:lang w:val="de-DE"/>
        </w:rPr>
        <w:t>elligkeit kleiner als</w:t>
      </w:r>
      <w:r w:rsidR="00A64F2E" w:rsidRPr="0018264D">
        <w:rPr>
          <w:lang w:val="de-DE"/>
        </w:rPr>
        <w:t xml:space="preserve"> 20% der</w:t>
      </w:r>
      <w:r w:rsidRPr="0018264D">
        <w:rPr>
          <w:lang w:val="de-DE"/>
        </w:rPr>
        <w:t xml:space="preserve"> Ausgangsspannung</w:t>
      </w:r>
      <w:r w:rsidR="00A64F2E" w:rsidRPr="0018264D">
        <w:rPr>
          <w:lang w:val="de-DE"/>
        </w:rPr>
        <w:t xml:space="preserve"> U</w:t>
      </w:r>
      <w:r w:rsidR="00A64F2E" w:rsidRPr="00DD5598">
        <w:rPr>
          <w:vertAlign w:val="subscript"/>
          <w:lang w:val="de-DE"/>
        </w:rPr>
        <w:t>OUT</w:t>
      </w:r>
      <w:r w:rsidRPr="0018264D">
        <w:rPr>
          <w:lang w:val="de-DE"/>
        </w:rPr>
        <w:t xml:space="preserve"> sein</w:t>
      </w:r>
      <w:r w:rsidRPr="0018264D">
        <w:rPr>
          <w:vertAlign w:val="subscript"/>
          <w:lang w:val="de-DE"/>
        </w:rPr>
        <w:t>.</w:t>
      </w:r>
    </w:p>
    <w:p w14:paraId="51BE6E13" w14:textId="77777777" w:rsidR="00A64F2E" w:rsidRPr="0018264D" w:rsidRDefault="00403D7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line="240" w:lineRule="auto"/>
        <w:ind w:left="3402" w:right="3401"/>
        <w:jc w:val="center"/>
        <w:rPr>
          <w:lang w:val="de-DE"/>
        </w:rPr>
      </w:pPr>
      <w:r w:rsidRPr="0018264D">
        <w:rPr>
          <w:position w:val="-12"/>
          <w:lang w:val="de-DE"/>
        </w:rPr>
        <w:object w:dxaOrig="1640" w:dyaOrig="360" w14:anchorId="4BEFC49F">
          <v:shape id="_x0000_i1045" type="#_x0000_t75" style="width:96pt;height:21pt" o:ole="">
            <v:imagedata r:id="rId49" o:title=""/>
          </v:shape>
          <o:OLEObject Type="Embed" ProgID="Equation.DSMT4" ShapeID="_x0000_i1045" DrawAspect="Content" ObjectID="_1618501603" r:id="rId50"/>
        </w:object>
      </w:r>
    </w:p>
    <w:p w14:paraId="1191A8AB" w14:textId="3896E484" w:rsidR="001A1D2D" w:rsidRPr="0018264D" w:rsidRDefault="001A1D2D">
      <w:pPr>
        <w:rPr>
          <w:lang w:val="de-DE"/>
        </w:rPr>
      </w:pPr>
      <w:r w:rsidRPr="0018264D">
        <w:rPr>
          <w:lang w:val="de-DE"/>
        </w:rPr>
        <w:t>Dies</w:t>
      </w:r>
      <w:r w:rsidR="00DD5598">
        <w:rPr>
          <w:lang w:val="de-DE"/>
        </w:rPr>
        <w:t xml:space="preserve">e beiden </w:t>
      </w:r>
      <w:r w:rsidRPr="0018264D">
        <w:rPr>
          <w:lang w:val="de-DE"/>
        </w:rPr>
        <w:t xml:space="preserve">Bedingungen </w:t>
      </w:r>
      <w:r w:rsidR="00DD5598">
        <w:rPr>
          <w:lang w:val="de-DE"/>
        </w:rPr>
        <w:t xml:space="preserve">erlauben die </w:t>
      </w:r>
      <w:r w:rsidRPr="0018264D">
        <w:rPr>
          <w:lang w:val="de-DE"/>
        </w:rPr>
        <w:t>Bestimmung der Nennspannung</w:t>
      </w:r>
      <w:r w:rsidR="00DD5598">
        <w:rPr>
          <w:lang w:val="de-DE"/>
        </w:rPr>
        <w:t xml:space="preserve"> des </w:t>
      </w:r>
      <w:r w:rsidR="00D8368E" w:rsidRPr="00DD5598">
        <w:rPr>
          <w:lang w:val="de-DE"/>
        </w:rPr>
        <w:t>Kondensator</w:t>
      </w:r>
      <w:r w:rsidR="00DD5598">
        <w:rPr>
          <w:lang w:val="de-DE"/>
        </w:rPr>
        <w:t>s C</w:t>
      </w:r>
      <w:r w:rsidR="00DD5598" w:rsidRPr="00DD5598">
        <w:rPr>
          <w:vertAlign w:val="subscript"/>
          <w:lang w:val="de-DE"/>
        </w:rPr>
        <w:t>C</w:t>
      </w:r>
      <w:r w:rsidRPr="0018264D">
        <w:rPr>
          <w:lang w:val="de-DE"/>
        </w:rPr>
        <w:t>.</w:t>
      </w:r>
    </w:p>
    <w:p w14:paraId="1C0072D4" w14:textId="77777777" w:rsidR="00BA2CE9" w:rsidRPr="0018264D" w:rsidRDefault="00BA2CE9" w:rsidP="00BA2CE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line="240" w:lineRule="auto"/>
        <w:ind w:left="3402" w:right="3401"/>
        <w:jc w:val="center"/>
        <w:rPr>
          <w:lang w:val="de-DE"/>
        </w:rPr>
      </w:pPr>
      <w:r w:rsidRPr="0018264D">
        <w:rPr>
          <w:position w:val="-12"/>
          <w:lang w:val="de-DE"/>
        </w:rPr>
        <w:object w:dxaOrig="1900" w:dyaOrig="360" w14:anchorId="4856F156">
          <v:shape id="_x0000_i1046" type="#_x0000_t75" style="width:130.5pt;height:24.75pt" o:ole="">
            <v:imagedata r:id="rId51" o:title=""/>
          </v:shape>
          <o:OLEObject Type="Embed" ProgID="Equation.DSMT4" ShapeID="_x0000_i1046" DrawAspect="Content" ObjectID="_1618501604" r:id="rId52"/>
        </w:object>
      </w:r>
    </w:p>
    <w:p w14:paraId="5841E629" w14:textId="77777777" w:rsidR="00BA2CE9" w:rsidRPr="0018264D" w:rsidRDefault="00BA2CE9">
      <w:pPr>
        <w:rPr>
          <w:lang w:val="de-DE"/>
        </w:rPr>
      </w:pPr>
    </w:p>
    <w:p w14:paraId="7327A71B" w14:textId="77777777" w:rsidR="001A1D2D" w:rsidRPr="0018264D" w:rsidRDefault="004560A5" w:rsidP="004560A5">
      <w:pPr>
        <w:jc w:val="center"/>
        <w:rPr>
          <w:lang w:val="de-DE"/>
        </w:rPr>
      </w:pPr>
      <w:r w:rsidRPr="0018264D">
        <w:rPr>
          <w:lang w:val="de-DE"/>
        </w:rPr>
        <w:object w:dxaOrig="8295" w:dyaOrig="4043" w14:anchorId="4A754775">
          <v:shape id="_x0000_i1047" type="#_x0000_t75" style="width:413.25pt;height:202.5pt" o:ole="">
            <v:imagedata r:id="rId53" o:title=""/>
          </v:shape>
          <o:OLEObject Type="Embed" ProgID="Visio.Drawing.11" ShapeID="_x0000_i1047" DrawAspect="Content" ObjectID="_1618501605" r:id="rId54"/>
        </w:object>
      </w:r>
    </w:p>
    <w:p w14:paraId="5342AC72" w14:textId="77777777" w:rsidR="00FC1EF9" w:rsidRPr="0018264D" w:rsidRDefault="00FC1EF9">
      <w:pPr>
        <w:spacing w:after="0" w:line="240" w:lineRule="auto"/>
        <w:jc w:val="left"/>
        <w:rPr>
          <w:rFonts w:cs="Arial"/>
          <w:b/>
          <w:bCs/>
          <w:iCs/>
          <w:sz w:val="26"/>
          <w:szCs w:val="26"/>
          <w:u w:val="single"/>
          <w:lang w:val="de-DE"/>
        </w:rPr>
      </w:pPr>
      <w:r w:rsidRPr="0018264D">
        <w:rPr>
          <w:lang w:val="de-DE"/>
        </w:rPr>
        <w:br w:type="page"/>
      </w:r>
    </w:p>
    <w:p w14:paraId="3FDE7226" w14:textId="77777777" w:rsidR="001A1D2D" w:rsidRPr="0018264D" w:rsidRDefault="001A1D2D" w:rsidP="001A1D2D">
      <w:pPr>
        <w:pStyle w:val="Heading3"/>
        <w:rPr>
          <w:color w:val="auto"/>
          <w:lang w:val="de-DE"/>
        </w:rPr>
      </w:pPr>
      <w:r w:rsidRPr="0018264D">
        <w:rPr>
          <w:color w:val="auto"/>
          <w:lang w:val="de-DE"/>
        </w:rPr>
        <w:lastRenderedPageBreak/>
        <w:t>Dimensionierung des Glättungskondensators</w:t>
      </w:r>
    </w:p>
    <w:p w14:paraId="53CDE263" w14:textId="547B2735" w:rsidR="001A1D2D" w:rsidRPr="0018264D" w:rsidRDefault="001E22EE" w:rsidP="001A1D2D">
      <w:pPr>
        <w:rPr>
          <w:lang w:val="de-DE"/>
        </w:rPr>
      </w:pPr>
      <w:r w:rsidRPr="0018264D">
        <w:rPr>
          <w:lang w:val="de-DE"/>
        </w:rPr>
        <w:t>Es gibt</w:t>
      </w:r>
      <w:r w:rsidR="004560A5" w:rsidRPr="0018264D">
        <w:rPr>
          <w:lang w:val="de-DE"/>
        </w:rPr>
        <w:t xml:space="preserve"> keine genaue Regel, nach der die Kapazität des Glättungskondensators bemessen werden muss, aber</w:t>
      </w:r>
      <w:r w:rsidR="001A1D2D" w:rsidRPr="0018264D">
        <w:rPr>
          <w:lang w:val="de-DE"/>
        </w:rPr>
        <w:t xml:space="preserve"> die folgende </w:t>
      </w:r>
      <w:r w:rsidR="00DD5598">
        <w:rPr>
          <w:lang w:val="de-DE"/>
        </w:rPr>
        <w:t>Faustf</w:t>
      </w:r>
      <w:r w:rsidR="001A1D2D" w:rsidRPr="0018264D">
        <w:rPr>
          <w:lang w:val="de-DE"/>
        </w:rPr>
        <w:t>ormel</w:t>
      </w:r>
      <w:r w:rsidR="004560A5" w:rsidRPr="0018264D">
        <w:rPr>
          <w:lang w:val="de-DE"/>
        </w:rPr>
        <w:t xml:space="preserve"> hat sich in der Praxis bewährt</w:t>
      </w:r>
      <w:r w:rsidR="001A1D2D" w:rsidRPr="0018264D">
        <w:rPr>
          <w:lang w:val="de-DE"/>
        </w:rPr>
        <w:t>:</w:t>
      </w:r>
    </w:p>
    <w:p w14:paraId="1C72CDDA" w14:textId="77777777" w:rsidR="007E7381" w:rsidRPr="0018264D" w:rsidRDefault="00137BD2" w:rsidP="001A1D2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line="240" w:lineRule="auto"/>
        <w:ind w:left="3119" w:right="3117"/>
        <w:jc w:val="center"/>
        <w:rPr>
          <w:b/>
          <w:bCs/>
          <w:u w:val="single"/>
          <w:lang w:val="de-DE"/>
        </w:rPr>
      </w:pPr>
      <w:r w:rsidRPr="0018264D">
        <w:rPr>
          <w:position w:val="-30"/>
          <w:lang w:val="de-DE"/>
        </w:rPr>
        <w:object w:dxaOrig="2400" w:dyaOrig="680" w14:anchorId="10433DD5">
          <v:shape id="_x0000_i1048" type="#_x0000_t75" style="width:154.5pt;height:44.25pt" o:ole="">
            <v:imagedata r:id="rId55" o:title=""/>
          </v:shape>
          <o:OLEObject Type="Embed" ProgID="Equation.DSMT4" ShapeID="_x0000_i1048" DrawAspect="Content" ObjectID="_1618501606" r:id="rId56"/>
        </w:object>
      </w:r>
    </w:p>
    <w:p w14:paraId="7B4FEE85" w14:textId="11424A8E" w:rsidR="007E7381" w:rsidRPr="0018264D" w:rsidRDefault="001A1D2D" w:rsidP="00D8368E">
      <w:pPr>
        <w:pStyle w:val="BodyText3"/>
        <w:tabs>
          <w:tab w:val="clear" w:pos="5670"/>
          <w:tab w:val="left" w:pos="4536"/>
        </w:tabs>
        <w:ind w:left="1134"/>
        <w:rPr>
          <w:lang w:val="de-DE"/>
        </w:rPr>
      </w:pPr>
      <w:r w:rsidRPr="00DD5598">
        <w:rPr>
          <w:lang w:val="de-DE"/>
        </w:rPr>
        <w:t>C</w:t>
      </w:r>
      <w:r w:rsidRPr="0018264D">
        <w:rPr>
          <w:vertAlign w:val="subscript"/>
          <w:lang w:val="de-DE"/>
        </w:rPr>
        <w:t>L</w:t>
      </w:r>
      <w:r w:rsidR="007E7381" w:rsidRPr="0018264D">
        <w:rPr>
          <w:lang w:val="de-DE"/>
        </w:rPr>
        <w:t xml:space="preserve"> ist</w:t>
      </w:r>
      <w:r w:rsidRPr="0018264D">
        <w:rPr>
          <w:lang w:val="de-DE"/>
        </w:rPr>
        <w:t xml:space="preserve"> die Kapazität des Glättungskondensators</w:t>
      </w:r>
      <w:r w:rsidR="007E7381" w:rsidRPr="0018264D">
        <w:rPr>
          <w:lang w:val="de-DE"/>
        </w:rPr>
        <w:t xml:space="preserve"> in</w:t>
      </w:r>
      <w:r w:rsidRPr="0018264D">
        <w:rPr>
          <w:lang w:val="de-DE"/>
        </w:rPr>
        <w:t xml:space="preserve"> Mikrofarad (</w:t>
      </w:r>
      <w:r w:rsidR="007E7381" w:rsidRPr="0018264D">
        <w:rPr>
          <w:lang w:val="de-DE"/>
        </w:rPr>
        <w:sym w:font="Symbol" w:char="F06D"/>
      </w:r>
      <w:r w:rsidRPr="0018264D">
        <w:rPr>
          <w:lang w:val="de-DE"/>
        </w:rPr>
        <w:t>F</w:t>
      </w:r>
      <w:r w:rsidR="00DD5598">
        <w:rPr>
          <w:lang w:val="de-DE"/>
        </w:rPr>
        <w:t>)</w:t>
      </w:r>
      <w:r w:rsidR="007E7381" w:rsidRPr="0018264D">
        <w:rPr>
          <w:lang w:val="de-DE"/>
        </w:rPr>
        <w:br/>
        <w:t>I</w:t>
      </w:r>
      <w:r w:rsidRPr="0018264D">
        <w:rPr>
          <w:lang w:val="de-DE"/>
        </w:rPr>
        <w:t xml:space="preserve"> ist der maximale Ausgangsstrom in Ampere</w:t>
      </w:r>
      <w:r w:rsidR="007E7381" w:rsidRPr="0018264D">
        <w:rPr>
          <w:lang w:val="de-DE"/>
        </w:rPr>
        <w:t xml:space="preserve"> (A</w:t>
      </w:r>
      <w:r w:rsidR="00137BD2" w:rsidRPr="0018264D">
        <w:rPr>
          <w:vertAlign w:val="subscript"/>
          <w:lang w:val="de-DE"/>
        </w:rPr>
        <w:t>)</w:t>
      </w:r>
      <w:r w:rsidR="00DD5598">
        <w:rPr>
          <w:vertAlign w:val="subscript"/>
          <w:lang w:val="de-DE"/>
        </w:rPr>
        <w:br/>
      </w:r>
      <w:r w:rsidR="00137BD2" w:rsidRPr="00DD5598">
        <w:rPr>
          <w:lang w:val="de-DE"/>
        </w:rPr>
        <w:t>∆</w:t>
      </w:r>
      <w:proofErr w:type="spellStart"/>
      <w:r w:rsidR="00137BD2" w:rsidRPr="00DD5598">
        <w:rPr>
          <w:lang w:val="de-DE"/>
        </w:rPr>
        <w:t>u</w:t>
      </w:r>
      <w:r w:rsidR="00137BD2" w:rsidRPr="0018264D">
        <w:rPr>
          <w:vertAlign w:val="subscript"/>
          <w:lang w:val="de-DE"/>
        </w:rPr>
        <w:t>C</w:t>
      </w:r>
      <w:proofErr w:type="spellEnd"/>
      <w:r w:rsidR="007E7381" w:rsidRPr="0018264D">
        <w:rPr>
          <w:lang w:val="de-DE"/>
        </w:rPr>
        <w:t xml:space="preserve"> ist die</w:t>
      </w:r>
      <w:r w:rsidR="00D8368E" w:rsidRPr="0018264D">
        <w:rPr>
          <w:lang w:val="de-DE"/>
        </w:rPr>
        <w:t xml:space="preserve"> maximale</w:t>
      </w:r>
      <w:r w:rsidRPr="0018264D">
        <w:rPr>
          <w:lang w:val="de-DE"/>
        </w:rPr>
        <w:t xml:space="preserve"> </w:t>
      </w:r>
      <w:r w:rsidR="00DD5598">
        <w:rPr>
          <w:lang w:val="de-DE"/>
        </w:rPr>
        <w:t>Restw</w:t>
      </w:r>
      <w:r w:rsidRPr="0018264D">
        <w:rPr>
          <w:lang w:val="de-DE"/>
        </w:rPr>
        <w:t xml:space="preserve">elligkeit </w:t>
      </w:r>
      <w:r w:rsidR="007E7381" w:rsidRPr="0018264D">
        <w:rPr>
          <w:lang w:val="de-DE"/>
        </w:rPr>
        <w:t>der</w:t>
      </w:r>
      <w:r w:rsidR="00137BD2" w:rsidRPr="0018264D">
        <w:rPr>
          <w:lang w:val="de-DE"/>
        </w:rPr>
        <w:t xml:space="preserve"> Spannung am </w:t>
      </w:r>
      <w:proofErr w:type="spellStart"/>
      <w:r w:rsidR="00137BD2" w:rsidRPr="0018264D">
        <w:rPr>
          <w:lang w:val="de-DE"/>
        </w:rPr>
        <w:t>Reglereingang</w:t>
      </w:r>
      <w:proofErr w:type="spellEnd"/>
      <w:r w:rsidR="007E7381" w:rsidRPr="0018264D">
        <w:rPr>
          <w:lang w:val="de-DE"/>
        </w:rPr>
        <w:t xml:space="preserve"> </w:t>
      </w:r>
      <w:r w:rsidR="00DD5598">
        <w:rPr>
          <w:lang w:val="de-DE"/>
        </w:rPr>
        <w:t xml:space="preserve">in Volt </w:t>
      </w:r>
      <w:r w:rsidR="007E7381" w:rsidRPr="0018264D">
        <w:rPr>
          <w:lang w:val="de-DE"/>
        </w:rPr>
        <w:t>(V</w:t>
      </w:r>
      <w:r w:rsidRPr="0018264D">
        <w:rPr>
          <w:lang w:val="de-DE"/>
        </w:rPr>
        <w:t>)</w:t>
      </w:r>
    </w:p>
    <w:p w14:paraId="447E6BB6" w14:textId="0A704A24" w:rsidR="009E6922" w:rsidRPr="0018264D" w:rsidRDefault="004560A5" w:rsidP="004560A5">
      <w:pPr>
        <w:rPr>
          <w:lang w:val="de-DE"/>
        </w:rPr>
      </w:pPr>
      <w:r w:rsidRPr="0018264D">
        <w:rPr>
          <w:lang w:val="de-DE"/>
        </w:rPr>
        <w:t>Die Nennspannung des Glättungskondensators ist identisch mit der von</w:t>
      </w:r>
      <w:r w:rsidRPr="0018264D">
        <w:rPr>
          <w:vertAlign w:val="subscript"/>
          <w:lang w:val="de-DE"/>
        </w:rPr>
        <w:t xml:space="preserve"> </w:t>
      </w:r>
      <w:r w:rsidR="00DD5598" w:rsidRPr="00DD5598">
        <w:rPr>
          <w:lang w:val="de-DE"/>
        </w:rPr>
        <w:t>C</w:t>
      </w:r>
      <w:r w:rsidRPr="0018264D">
        <w:rPr>
          <w:vertAlign w:val="subscript"/>
          <w:lang w:val="de-DE"/>
        </w:rPr>
        <w:t>C,</w:t>
      </w:r>
      <w:r w:rsidRPr="0018264D">
        <w:rPr>
          <w:lang w:val="de-DE"/>
        </w:rPr>
        <w:t xml:space="preserve"> da diese parallel geschaltet sind.</w:t>
      </w:r>
    </w:p>
    <w:p w14:paraId="40F707A6" w14:textId="57AA774B" w:rsidR="004560A5" w:rsidRPr="0018264D" w:rsidRDefault="004560A5" w:rsidP="004560A5">
      <w:pPr>
        <w:pStyle w:val="Heading3"/>
        <w:rPr>
          <w:color w:val="auto"/>
          <w:lang w:val="de-DE"/>
        </w:rPr>
      </w:pPr>
      <w:r w:rsidRPr="0018264D">
        <w:rPr>
          <w:color w:val="auto"/>
          <w:lang w:val="de-DE"/>
        </w:rPr>
        <w:t>Dimensionierung der Gleichrichterdioden</w:t>
      </w:r>
    </w:p>
    <w:p w14:paraId="5FED3FAC" w14:textId="77777777" w:rsidR="00BA2CE9" w:rsidRPr="0018264D" w:rsidRDefault="00BA2CE9" w:rsidP="004560A5">
      <w:pPr>
        <w:rPr>
          <w:lang w:val="de-DE"/>
        </w:rPr>
      </w:pPr>
      <w:r w:rsidRPr="0018264D">
        <w:rPr>
          <w:lang w:val="de-DE"/>
        </w:rPr>
        <w:t>Die maximale</w:t>
      </w:r>
      <w:r w:rsidR="008A6B0C" w:rsidRPr="0018264D">
        <w:rPr>
          <w:lang w:val="de-DE"/>
        </w:rPr>
        <w:t xml:space="preserve"> Sperrspannung</w:t>
      </w:r>
      <w:r w:rsidRPr="0018264D">
        <w:rPr>
          <w:lang w:val="de-DE"/>
        </w:rPr>
        <w:t xml:space="preserve"> der Dioden muss mindestens gleich </w:t>
      </w:r>
      <w:proofErr w:type="spellStart"/>
      <w:r w:rsidRPr="0018264D">
        <w:rPr>
          <w:lang w:val="de-DE"/>
        </w:rPr>
        <w:t>u</w:t>
      </w:r>
      <w:r w:rsidRPr="00FE6133">
        <w:rPr>
          <w:vertAlign w:val="subscript"/>
          <w:lang w:val="de-DE"/>
        </w:rPr>
        <w:t>Cmax</w:t>
      </w:r>
      <w:proofErr w:type="spellEnd"/>
      <w:r w:rsidRPr="0018264D">
        <w:rPr>
          <w:lang w:val="de-DE"/>
        </w:rPr>
        <w:t xml:space="preserve"> sein.</w:t>
      </w:r>
    </w:p>
    <w:p w14:paraId="2BB0978E" w14:textId="4E19CDA3" w:rsidR="004560A5" w:rsidRPr="0018264D" w:rsidRDefault="00BA2CE9" w:rsidP="004560A5">
      <w:pPr>
        <w:rPr>
          <w:lang w:val="de-DE"/>
        </w:rPr>
      </w:pPr>
      <w:r w:rsidRPr="0018264D">
        <w:rPr>
          <w:lang w:val="de-DE"/>
        </w:rPr>
        <w:t xml:space="preserve">Der maximale </w:t>
      </w:r>
      <w:r w:rsidR="00FE6133">
        <w:rPr>
          <w:lang w:val="de-DE"/>
        </w:rPr>
        <w:t xml:space="preserve">Strom in </w:t>
      </w:r>
      <w:r w:rsidRPr="0018264D">
        <w:rPr>
          <w:lang w:val="de-DE"/>
        </w:rPr>
        <w:t>Durch</w:t>
      </w:r>
      <w:r w:rsidR="00FE6133">
        <w:rPr>
          <w:lang w:val="de-DE"/>
        </w:rPr>
        <w:t xml:space="preserve">lassrichtung </w:t>
      </w:r>
      <w:r w:rsidRPr="0018264D">
        <w:rPr>
          <w:lang w:val="de-DE"/>
        </w:rPr>
        <w:t>muss mindestens gleich dem</w:t>
      </w:r>
      <w:r w:rsidR="00FC1EF9" w:rsidRPr="0018264D">
        <w:rPr>
          <w:lang w:val="de-DE"/>
        </w:rPr>
        <w:t xml:space="preserve"> maximalen</w:t>
      </w:r>
      <w:r w:rsidRPr="0018264D">
        <w:rPr>
          <w:lang w:val="de-DE"/>
        </w:rPr>
        <w:t xml:space="preserve"> Ausgangsstrom sein.</w:t>
      </w:r>
    </w:p>
    <w:p w14:paraId="30B2F5E8" w14:textId="77777777" w:rsidR="00BA2CE9" w:rsidRPr="0018264D" w:rsidRDefault="00BA2CE9" w:rsidP="00BA2CE9">
      <w:pPr>
        <w:pStyle w:val="Heading3"/>
        <w:rPr>
          <w:color w:val="auto"/>
          <w:lang w:val="de-DE"/>
        </w:rPr>
      </w:pPr>
      <w:r w:rsidRPr="0018264D">
        <w:rPr>
          <w:color w:val="auto"/>
          <w:lang w:val="de-DE"/>
        </w:rPr>
        <w:t>Dimensionierung des Transformators</w:t>
      </w:r>
    </w:p>
    <w:p w14:paraId="5C909E85" w14:textId="15AA93BC" w:rsidR="00BA2CE9" w:rsidRPr="0018264D" w:rsidRDefault="00BA2CE9" w:rsidP="00BA2CE9">
      <w:pPr>
        <w:rPr>
          <w:lang w:val="de-DE"/>
        </w:rPr>
      </w:pPr>
      <w:r w:rsidRPr="0018264D">
        <w:rPr>
          <w:lang w:val="de-DE"/>
        </w:rPr>
        <w:t xml:space="preserve">Transformatoren </w:t>
      </w:r>
      <w:r w:rsidR="00E04AC3">
        <w:rPr>
          <w:lang w:val="de-DE"/>
        </w:rPr>
        <w:t xml:space="preserve">werden durch die Effektivwerte ihrer </w:t>
      </w:r>
      <w:r w:rsidRPr="0018264D">
        <w:rPr>
          <w:lang w:val="de-DE"/>
        </w:rPr>
        <w:t>Eingangs- und Ausgangsspannung</w:t>
      </w:r>
      <w:r w:rsidR="00E04AC3">
        <w:rPr>
          <w:lang w:val="de-DE"/>
        </w:rPr>
        <w:t xml:space="preserve"> sowie der </w:t>
      </w:r>
      <w:r w:rsidRPr="0018264D">
        <w:rPr>
          <w:lang w:val="de-DE"/>
        </w:rPr>
        <w:t xml:space="preserve">Nennleistung </w:t>
      </w:r>
      <w:r w:rsidR="00E04AC3">
        <w:rPr>
          <w:lang w:val="de-DE"/>
        </w:rPr>
        <w:t>beschrieben</w:t>
      </w:r>
      <w:r w:rsidRPr="0018264D">
        <w:rPr>
          <w:lang w:val="de-DE"/>
        </w:rPr>
        <w:t>.</w:t>
      </w:r>
    </w:p>
    <w:p w14:paraId="331E3AF8" w14:textId="77777777" w:rsidR="00BA2CE9" w:rsidRPr="0018264D" w:rsidRDefault="00BA2CE9" w:rsidP="00BA2CE9">
      <w:pPr>
        <w:rPr>
          <w:lang w:val="de-DE"/>
        </w:rPr>
      </w:pPr>
      <w:r w:rsidRPr="0018264D">
        <w:rPr>
          <w:lang w:val="de-DE"/>
        </w:rPr>
        <w:t>Der Effektivwert der Eingangsspannung</w:t>
      </w:r>
      <w:r w:rsidR="00E77F48" w:rsidRPr="0018264D">
        <w:rPr>
          <w:lang w:val="de-DE"/>
        </w:rPr>
        <w:t xml:space="preserve"> </w:t>
      </w:r>
      <w:proofErr w:type="gramStart"/>
      <w:r w:rsidR="00E77F48" w:rsidRPr="0018264D">
        <w:rPr>
          <w:lang w:val="de-DE"/>
        </w:rPr>
        <w:t>U</w:t>
      </w:r>
      <w:r w:rsidR="00E77F48" w:rsidRPr="00E04AC3">
        <w:rPr>
          <w:vertAlign w:val="subscript"/>
          <w:lang w:val="de-DE"/>
        </w:rPr>
        <w:t>EFF,IN</w:t>
      </w:r>
      <w:proofErr w:type="gramEnd"/>
      <w:r w:rsidR="00E77F48" w:rsidRPr="0018264D">
        <w:rPr>
          <w:lang w:val="de-DE"/>
        </w:rPr>
        <w:t xml:space="preserve"> beträgt in der</w:t>
      </w:r>
      <w:r w:rsidRPr="0018264D">
        <w:rPr>
          <w:lang w:val="de-DE"/>
        </w:rPr>
        <w:t xml:space="preserve"> Regel 230V.</w:t>
      </w:r>
    </w:p>
    <w:p w14:paraId="29C91017" w14:textId="67883FE0" w:rsidR="00E77F48" w:rsidRPr="0018264D" w:rsidRDefault="00E04AC3" w:rsidP="00BA2CE9">
      <w:pPr>
        <w:rPr>
          <w:lang w:val="de-DE"/>
        </w:rPr>
      </w:pPr>
      <w:r>
        <w:rPr>
          <w:lang w:val="de-DE"/>
        </w:rPr>
        <w:t xml:space="preserve">Den Scheitelwert </w:t>
      </w:r>
      <w:r w:rsidR="00BA2CE9" w:rsidRPr="0018264D">
        <w:rPr>
          <w:lang w:val="de-DE"/>
        </w:rPr>
        <w:t>der</w:t>
      </w:r>
      <w:r w:rsidR="00E77F48" w:rsidRPr="0018264D">
        <w:rPr>
          <w:lang w:val="de-DE"/>
        </w:rPr>
        <w:t xml:space="preserve"> Trafo-Ausgangsspannung</w:t>
      </w:r>
      <w:r w:rsidR="00BA2CE9" w:rsidRPr="0018264D">
        <w:rPr>
          <w:lang w:val="de-DE"/>
        </w:rPr>
        <w:t xml:space="preserve"> </w:t>
      </w:r>
      <w:r>
        <w:rPr>
          <w:lang w:val="de-DE"/>
        </w:rPr>
        <w:t xml:space="preserve">muss um die Spannungsverluste an den Dioden höher sein als </w:t>
      </w:r>
      <w:proofErr w:type="spellStart"/>
      <w:r w:rsidR="00BA2CE9" w:rsidRPr="0018264D">
        <w:rPr>
          <w:lang w:val="de-DE"/>
        </w:rPr>
        <w:t>u</w:t>
      </w:r>
      <w:r w:rsidR="00BA2CE9" w:rsidRPr="00E04AC3">
        <w:rPr>
          <w:vertAlign w:val="subscript"/>
          <w:lang w:val="de-DE"/>
        </w:rPr>
        <w:t>Cmax</w:t>
      </w:r>
      <w:proofErr w:type="spellEnd"/>
      <w:r>
        <w:rPr>
          <w:vertAlign w:val="subscript"/>
          <w:lang w:val="de-DE"/>
        </w:rPr>
        <w:t>.</w:t>
      </w:r>
      <w:r w:rsidR="00BA2CE9" w:rsidRPr="0018264D">
        <w:rPr>
          <w:lang w:val="de-DE"/>
        </w:rPr>
        <w:t xml:space="preserve"> </w:t>
      </w:r>
      <w:r>
        <w:rPr>
          <w:lang w:val="de-DE"/>
        </w:rPr>
        <w:t xml:space="preserve">Die Spannungsverluste betragen </w:t>
      </w:r>
      <w:r w:rsidR="00E77F48" w:rsidRPr="0018264D">
        <w:rPr>
          <w:lang w:val="de-DE"/>
        </w:rPr>
        <w:t>1,4V</w:t>
      </w:r>
      <w:r w:rsidR="00BA2CE9" w:rsidRPr="0018264D">
        <w:rPr>
          <w:lang w:val="de-DE"/>
        </w:rPr>
        <w:t>.</w:t>
      </w:r>
    </w:p>
    <w:p w14:paraId="217B0D96" w14:textId="77777777" w:rsidR="00E77F48" w:rsidRPr="0018264D" w:rsidRDefault="00311121" w:rsidP="00E77F4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line="240" w:lineRule="auto"/>
        <w:ind w:left="3402" w:right="3401"/>
        <w:jc w:val="center"/>
        <w:rPr>
          <w:lang w:val="de-DE"/>
        </w:rPr>
      </w:pPr>
      <w:r w:rsidRPr="0018264D">
        <w:rPr>
          <w:position w:val="-12"/>
          <w:lang w:val="de-DE"/>
        </w:rPr>
        <w:object w:dxaOrig="1760" w:dyaOrig="360" w14:anchorId="7EA7BE2F">
          <v:shape id="_x0000_i1049" type="#_x0000_t75" style="width:120.75pt;height:24.75pt" o:ole="">
            <v:imagedata r:id="rId57" o:title=""/>
          </v:shape>
          <o:OLEObject Type="Embed" ProgID="Equation.DSMT4" ShapeID="_x0000_i1049" DrawAspect="Content" ObjectID="_1618501607" r:id="rId58"/>
        </w:object>
      </w:r>
    </w:p>
    <w:p w14:paraId="08C4F50F" w14:textId="77777777" w:rsidR="00E77F48" w:rsidRPr="0018264D" w:rsidRDefault="00E77F48" w:rsidP="00BA2CE9">
      <w:pPr>
        <w:rPr>
          <w:lang w:val="de-DE"/>
        </w:rPr>
      </w:pPr>
      <w:r w:rsidRPr="0018264D">
        <w:rPr>
          <w:lang w:val="de-DE"/>
        </w:rPr>
        <w:t>Der Effektivwert der Trafoausgangsspannung ist also:</w:t>
      </w:r>
    </w:p>
    <w:p w14:paraId="06F9F175" w14:textId="77777777" w:rsidR="00E77F48" w:rsidRPr="0018264D" w:rsidRDefault="00311121" w:rsidP="00E77F4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line="240" w:lineRule="auto"/>
        <w:ind w:left="3402" w:right="3401"/>
        <w:jc w:val="center"/>
        <w:rPr>
          <w:lang w:val="de-DE"/>
        </w:rPr>
      </w:pPr>
      <w:r w:rsidRPr="0018264D">
        <w:rPr>
          <w:position w:val="-28"/>
          <w:lang w:val="de-DE"/>
        </w:rPr>
        <w:object w:dxaOrig="1200" w:dyaOrig="680" w14:anchorId="04381EEB">
          <v:shape id="_x0000_i1050" type="#_x0000_t75" style="width:82.5pt;height:46.5pt" o:ole="">
            <v:imagedata r:id="rId59" o:title=""/>
          </v:shape>
          <o:OLEObject Type="Embed" ProgID="Equation.DSMT4" ShapeID="_x0000_i1050" DrawAspect="Content" ObjectID="_1618501608" r:id="rId60"/>
        </w:object>
      </w:r>
    </w:p>
    <w:p w14:paraId="3DB0C10A" w14:textId="77777777" w:rsidR="00E77F48" w:rsidRPr="0018264D" w:rsidRDefault="00E77F48" w:rsidP="00BA2CE9">
      <w:pPr>
        <w:rPr>
          <w:lang w:val="de-DE"/>
        </w:rPr>
      </w:pPr>
      <w:r w:rsidRPr="0018264D">
        <w:rPr>
          <w:lang w:val="de-DE"/>
        </w:rPr>
        <w:t>Der</w:t>
      </w:r>
      <w:r w:rsidR="00311121" w:rsidRPr="0018264D">
        <w:rPr>
          <w:lang w:val="de-DE"/>
        </w:rPr>
        <w:t xml:space="preserve"> maximale Ausgangsstrom des</w:t>
      </w:r>
      <w:r w:rsidRPr="0018264D">
        <w:rPr>
          <w:lang w:val="de-DE"/>
        </w:rPr>
        <w:t xml:space="preserve"> Transformators muss mindestens gleich</w:t>
      </w:r>
      <w:r w:rsidR="00311121" w:rsidRPr="0018264D">
        <w:rPr>
          <w:lang w:val="de-DE"/>
        </w:rPr>
        <w:t xml:space="preserve"> dem maximalen Ausgangsstrom des Netzteils sein</w:t>
      </w:r>
      <w:r w:rsidRPr="0018264D">
        <w:rPr>
          <w:lang w:val="de-DE"/>
        </w:rPr>
        <w:t>.</w:t>
      </w:r>
    </w:p>
    <w:p w14:paraId="40EA6490" w14:textId="77777777" w:rsidR="0050053A" w:rsidRPr="0018264D" w:rsidRDefault="003B662B" w:rsidP="00FC1EF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120" w:line="240" w:lineRule="auto"/>
        <w:ind w:left="3402" w:right="3401"/>
        <w:jc w:val="center"/>
        <w:rPr>
          <w:lang w:val="de-DE"/>
        </w:rPr>
      </w:pPr>
      <w:r w:rsidRPr="0018264D">
        <w:rPr>
          <w:position w:val="-14"/>
          <w:lang w:val="de-DE"/>
        </w:rPr>
        <w:object w:dxaOrig="1840" w:dyaOrig="380" w14:anchorId="7806CB00">
          <v:shape id="_x0000_i1051" type="#_x0000_t75" style="width:126.75pt;height:26.25pt" o:ole="">
            <v:imagedata r:id="rId61" o:title=""/>
          </v:shape>
          <o:OLEObject Type="Embed" ProgID="Equation.DSMT4" ShapeID="_x0000_i1051" DrawAspect="Content" ObjectID="_1618501609" r:id="rId62"/>
        </w:object>
      </w:r>
    </w:p>
    <w:p w14:paraId="7B20D089" w14:textId="77777777" w:rsidR="0050053A" w:rsidRPr="0018264D" w:rsidRDefault="0050053A" w:rsidP="0050053A">
      <w:pPr>
        <w:pStyle w:val="Exercice"/>
        <w:numPr>
          <w:ilvl w:val="0"/>
          <w:numId w:val="0"/>
        </w:numPr>
        <w:ind w:left="992" w:hanging="992"/>
        <w:rPr>
          <w:lang w:val="de-DE"/>
        </w:rPr>
      </w:pPr>
      <w:r w:rsidRPr="0018264D">
        <w:rPr>
          <w:lang w:val="de-DE"/>
        </w:rPr>
        <w:lastRenderedPageBreak/>
        <w:t>Musterlösung aus Übung 6: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17F72" w:rsidRPr="0018264D" w14:paraId="33037A44" w14:textId="77777777" w:rsidTr="00AB70AB">
        <w:tc>
          <w:tcPr>
            <w:tcW w:w="4889" w:type="dxa"/>
          </w:tcPr>
          <w:p w14:paraId="34ED0B03" w14:textId="77777777" w:rsidR="002C0DC0" w:rsidRPr="0018264D" w:rsidRDefault="00F543E3" w:rsidP="002C0DC0">
            <w:pPr>
              <w:rPr>
                <w:lang w:val="de-DE"/>
              </w:rPr>
            </w:pPr>
            <w:r w:rsidRPr="0018264D">
              <w:rPr>
                <w:position w:val="-12"/>
                <w:lang w:val="de-DE"/>
              </w:rPr>
              <w:object w:dxaOrig="2380" w:dyaOrig="360" w14:anchorId="37A6B098">
                <v:shape id="_x0000_i1052" type="#_x0000_t75" style="width:119.25pt;height:18.75pt" o:ole="">
                  <v:imagedata r:id="rId63" o:title=""/>
                </v:shape>
                <o:OLEObject Type="Embed" ProgID="Equation.DSMT4" ShapeID="_x0000_i1052" DrawAspect="Content" ObjectID="_1618501610" r:id="rId64"/>
              </w:object>
            </w:r>
          </w:p>
          <w:p w14:paraId="04CC33A8" w14:textId="77777777" w:rsidR="002C0DC0" w:rsidRPr="0018264D" w:rsidRDefault="00F543E3" w:rsidP="002C0DC0">
            <w:pPr>
              <w:rPr>
                <w:lang w:val="de-DE"/>
              </w:rPr>
            </w:pPr>
            <w:r w:rsidRPr="0018264D">
              <w:rPr>
                <w:position w:val="-12"/>
                <w:lang w:val="de-DE"/>
              </w:rPr>
              <w:object w:dxaOrig="2360" w:dyaOrig="360" w14:anchorId="10D178C9">
                <v:shape id="_x0000_i1053" type="#_x0000_t75" style="width:117.75pt;height:18.75pt" o:ole="">
                  <v:imagedata r:id="rId65" o:title=""/>
                </v:shape>
                <o:OLEObject Type="Embed" ProgID="Equation.DSMT4" ShapeID="_x0000_i1053" DrawAspect="Content" ObjectID="_1618501611" r:id="rId66"/>
              </w:object>
            </w:r>
          </w:p>
          <w:p w14:paraId="28E66509" w14:textId="77777777" w:rsidR="002C0DC0" w:rsidRPr="0018264D" w:rsidRDefault="002C0DC0" w:rsidP="002C0DC0">
            <w:pPr>
              <w:rPr>
                <w:lang w:val="de-DE"/>
              </w:rPr>
            </w:pPr>
            <w:r w:rsidRPr="0018264D">
              <w:rPr>
                <w:position w:val="-12"/>
                <w:lang w:val="de-DE"/>
              </w:rPr>
              <w:object w:dxaOrig="2860" w:dyaOrig="360" w14:anchorId="4F136806">
                <v:shape id="_x0000_i1054" type="#_x0000_t75" style="width:143.25pt;height:18.75pt" o:ole="">
                  <v:imagedata r:id="rId67" o:title=""/>
                </v:shape>
                <o:OLEObject Type="Embed" ProgID="Equation.DSMT4" ShapeID="_x0000_i1054" DrawAspect="Content" ObjectID="_1618501612" r:id="rId68"/>
              </w:object>
            </w:r>
          </w:p>
          <w:p w14:paraId="29BEDC2B" w14:textId="77777777" w:rsidR="002C0DC0" w:rsidRPr="0018264D" w:rsidRDefault="000556BA" w:rsidP="002C0DC0">
            <w:pPr>
              <w:rPr>
                <w:lang w:val="de-DE"/>
              </w:rPr>
            </w:pPr>
            <w:r w:rsidRPr="0018264D">
              <w:rPr>
                <w:position w:val="-28"/>
                <w:lang w:val="de-DE"/>
              </w:rPr>
              <w:object w:dxaOrig="3519" w:dyaOrig="660" w14:anchorId="368A8014">
                <v:shape id="_x0000_i1055" type="#_x0000_t75" style="width:176.25pt;height:33pt" o:ole="">
                  <v:imagedata r:id="rId69" o:title=""/>
                </v:shape>
                <o:OLEObject Type="Embed" ProgID="Equation.DSMT4" ShapeID="_x0000_i1055" DrawAspect="Content" ObjectID="_1618501613" r:id="rId70"/>
              </w:object>
            </w:r>
          </w:p>
          <w:p w14:paraId="1A11258E" w14:textId="77777777" w:rsidR="002C0DC0" w:rsidRPr="0018264D" w:rsidRDefault="000556BA" w:rsidP="002C0DC0">
            <w:pPr>
              <w:rPr>
                <w:lang w:val="de-DE"/>
              </w:rPr>
            </w:pPr>
            <w:r w:rsidRPr="0018264D">
              <w:rPr>
                <w:position w:val="-12"/>
                <w:lang w:val="de-DE"/>
              </w:rPr>
              <w:object w:dxaOrig="2760" w:dyaOrig="360" w14:anchorId="7A604732">
                <v:shape id="_x0000_i1056" type="#_x0000_t75" style="width:138pt;height:18.75pt" o:ole="">
                  <v:imagedata r:id="rId71" o:title=""/>
                </v:shape>
                <o:OLEObject Type="Embed" ProgID="Equation.DSMT4" ShapeID="_x0000_i1056" DrawAspect="Content" ObjectID="_1618501614" r:id="rId72"/>
              </w:object>
            </w:r>
          </w:p>
          <w:p w14:paraId="1EDA7A73" w14:textId="77777777" w:rsidR="002C0DC0" w:rsidRPr="0018264D" w:rsidRDefault="000556BA" w:rsidP="00EB4D32">
            <w:pPr>
              <w:rPr>
                <w:lang w:val="de-DE"/>
              </w:rPr>
            </w:pPr>
            <w:r w:rsidRPr="0018264D">
              <w:rPr>
                <w:position w:val="-28"/>
                <w:lang w:val="de-DE"/>
              </w:rPr>
              <w:object w:dxaOrig="2380" w:dyaOrig="660" w14:anchorId="5A983163">
                <v:shape id="_x0000_i1057" type="#_x0000_t75" style="width:119.25pt;height:33pt" o:ole="">
                  <v:imagedata r:id="rId73" o:title=""/>
                </v:shape>
                <o:OLEObject Type="Embed" ProgID="Equation.DSMT4" ShapeID="_x0000_i1057" DrawAspect="Content" ObjectID="_1618501615" r:id="rId74"/>
              </w:object>
            </w:r>
          </w:p>
        </w:tc>
        <w:tc>
          <w:tcPr>
            <w:tcW w:w="4889" w:type="dxa"/>
            <w:tcBorders>
              <w:left w:val="nil"/>
            </w:tcBorders>
          </w:tcPr>
          <w:p w14:paraId="3E985AA7" w14:textId="5F4247BC" w:rsidR="002C0DC0" w:rsidRPr="00BA31C5" w:rsidRDefault="005157EC" w:rsidP="002C0DC0">
            <w:pPr>
              <w:rPr>
                <w:sz w:val="20"/>
                <w:u w:val="single"/>
              </w:rPr>
            </w:pPr>
            <w:r w:rsidRPr="00BA31C5">
              <w:rPr>
                <w:sz w:val="20"/>
                <w:u w:val="single"/>
              </w:rPr>
              <w:t>C</w:t>
            </w:r>
            <w:r w:rsidRPr="00BA31C5">
              <w:rPr>
                <w:sz w:val="20"/>
                <w:u w:val="single"/>
                <w:vertAlign w:val="subscript"/>
              </w:rPr>
              <w:t>OUT</w:t>
            </w:r>
          </w:p>
          <w:p w14:paraId="75DAA071" w14:textId="780455F0" w:rsidR="002C0DC0" w:rsidRPr="00BA31C5" w:rsidRDefault="005157EC" w:rsidP="002C0DC0">
            <w:pPr>
              <w:rPr>
                <w:sz w:val="20"/>
              </w:rPr>
            </w:pPr>
            <w:r w:rsidRPr="00BA31C5">
              <w:rPr>
                <w:sz w:val="20"/>
              </w:rPr>
              <w:t>C</w:t>
            </w:r>
            <w:r w:rsidRPr="00BA31C5">
              <w:rPr>
                <w:sz w:val="20"/>
                <w:vertAlign w:val="subscript"/>
              </w:rPr>
              <w:t>OUT</w:t>
            </w:r>
            <w:r w:rsidR="002C0DC0" w:rsidRPr="00BA31C5">
              <w:rPr>
                <w:sz w:val="20"/>
                <w:vertAlign w:val="subscript"/>
              </w:rPr>
              <w:t xml:space="preserve"> </w:t>
            </w:r>
            <w:r w:rsidR="002C0DC0" w:rsidRPr="00BA31C5">
              <w:rPr>
                <w:sz w:val="20"/>
              </w:rPr>
              <w:t>= 1</w:t>
            </w:r>
            <w:r w:rsidR="002C0DC0" w:rsidRPr="0018264D">
              <w:rPr>
                <w:sz w:val="20"/>
                <w:lang w:val="de-DE"/>
              </w:rPr>
              <w:sym w:font="Symbol" w:char="F06D"/>
            </w:r>
            <w:r w:rsidR="002C0DC0" w:rsidRPr="00BA31C5">
              <w:rPr>
                <w:sz w:val="20"/>
              </w:rPr>
              <w:t xml:space="preserve"> F</w:t>
            </w:r>
            <w:r w:rsidR="002C0DC0" w:rsidRPr="00BA31C5">
              <w:rPr>
                <w:sz w:val="20"/>
              </w:rPr>
              <w:tab/>
            </w:r>
            <w:r w:rsidRPr="00BA31C5">
              <w:rPr>
                <w:sz w:val="20"/>
              </w:rPr>
              <w:t>U</w:t>
            </w:r>
            <w:r w:rsidR="002C0DC0" w:rsidRPr="00BA31C5">
              <w:rPr>
                <w:sz w:val="20"/>
              </w:rPr>
              <w:t xml:space="preserve">max &gt; </w:t>
            </w:r>
            <w:proofErr w:type="spellStart"/>
            <w:r w:rsidRPr="00BA31C5">
              <w:rPr>
                <w:sz w:val="20"/>
              </w:rPr>
              <w:t>U</w:t>
            </w:r>
            <w:r w:rsidR="002C0DC0" w:rsidRPr="00BA31C5">
              <w:rPr>
                <w:sz w:val="20"/>
              </w:rPr>
              <w:t>out</w:t>
            </w:r>
            <w:proofErr w:type="spellEnd"/>
            <w:r w:rsidR="002C0DC0" w:rsidRPr="00BA31C5">
              <w:rPr>
                <w:sz w:val="20"/>
              </w:rPr>
              <w:t xml:space="preserve"> = 12v</w:t>
            </w:r>
          </w:p>
          <w:p w14:paraId="5F49FED8" w14:textId="77777777" w:rsidR="002C0DC0" w:rsidRPr="0018264D" w:rsidRDefault="002C0DC0" w:rsidP="002C0DC0">
            <w:pPr>
              <w:rPr>
                <w:sz w:val="20"/>
                <w:u w:val="single"/>
                <w:lang w:val="de-DE"/>
              </w:rPr>
            </w:pPr>
            <w:r w:rsidRPr="0018264D">
              <w:rPr>
                <w:sz w:val="20"/>
                <w:u w:val="single"/>
                <w:lang w:val="de-DE"/>
              </w:rPr>
              <w:t>Spannungsregler:</w:t>
            </w:r>
          </w:p>
          <w:p w14:paraId="34C27E9C" w14:textId="77777777" w:rsidR="002C0DC0" w:rsidRPr="0018264D" w:rsidRDefault="002C0DC0" w:rsidP="002C0DC0">
            <w:pPr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U</w:t>
            </w:r>
            <w:r w:rsidRPr="005157EC">
              <w:rPr>
                <w:sz w:val="20"/>
                <w:vertAlign w:val="subscript"/>
                <w:lang w:val="de-DE"/>
              </w:rPr>
              <w:t>OUT</w:t>
            </w:r>
            <w:r w:rsidRPr="0018264D">
              <w:rPr>
                <w:sz w:val="20"/>
                <w:lang w:val="de-DE"/>
              </w:rPr>
              <w:t xml:space="preserve"> = 12V</w:t>
            </w:r>
            <w:r w:rsidRPr="0018264D">
              <w:rPr>
                <w:sz w:val="20"/>
                <w:lang w:val="de-DE"/>
              </w:rPr>
              <w:tab/>
            </w:r>
            <w:r w:rsidRPr="0018264D">
              <w:rPr>
                <w:sz w:val="20"/>
                <w:lang w:val="de-DE"/>
              </w:rPr>
              <w:tab/>
              <w:t>I</w:t>
            </w:r>
            <w:r w:rsidRPr="005157EC">
              <w:rPr>
                <w:sz w:val="20"/>
                <w:vertAlign w:val="subscript"/>
                <w:lang w:val="de-DE"/>
              </w:rPr>
              <w:t>MAX</w:t>
            </w:r>
            <w:r w:rsidR="00517F72" w:rsidRPr="0018264D">
              <w:rPr>
                <w:sz w:val="20"/>
                <w:lang w:val="de-DE"/>
              </w:rPr>
              <w:t xml:space="preserve"> &gt;</w:t>
            </w:r>
            <w:r w:rsidRPr="0018264D">
              <w:rPr>
                <w:sz w:val="20"/>
                <w:lang w:val="de-DE"/>
              </w:rPr>
              <w:t xml:space="preserve"> 2A </w:t>
            </w:r>
          </w:p>
          <w:p w14:paraId="247FEDDB" w14:textId="77777777" w:rsidR="002C0DC0" w:rsidRPr="0018264D" w:rsidRDefault="006E3864" w:rsidP="002C0DC0">
            <w:pPr>
              <w:rPr>
                <w:sz w:val="20"/>
                <w:u w:val="single"/>
                <w:lang w:val="de-DE"/>
              </w:rPr>
            </w:pPr>
            <w:r w:rsidRPr="005157EC">
              <w:rPr>
                <w:sz w:val="20"/>
                <w:u w:val="single"/>
                <w:lang w:val="de-DE"/>
              </w:rPr>
              <w:t>C</w:t>
            </w:r>
            <w:r w:rsidRPr="0018264D">
              <w:rPr>
                <w:sz w:val="20"/>
                <w:u w:val="single"/>
                <w:vertAlign w:val="subscript"/>
                <w:lang w:val="de-DE"/>
              </w:rPr>
              <w:t>C</w:t>
            </w:r>
            <w:r w:rsidR="002C0DC0" w:rsidRPr="0018264D">
              <w:rPr>
                <w:sz w:val="20"/>
                <w:u w:val="single"/>
                <w:lang w:val="de-DE"/>
              </w:rPr>
              <w:t>:</w:t>
            </w:r>
          </w:p>
          <w:p w14:paraId="5AD4B376" w14:textId="77777777" w:rsidR="002C0DC0" w:rsidRPr="0018264D" w:rsidRDefault="00B427DE" w:rsidP="002C0DC0">
            <w:pPr>
              <w:rPr>
                <w:sz w:val="20"/>
                <w:lang w:val="de-DE"/>
              </w:rPr>
            </w:pPr>
            <w:r w:rsidRPr="005157EC">
              <w:rPr>
                <w:sz w:val="20"/>
                <w:lang w:val="de-DE"/>
              </w:rPr>
              <w:t>C</w:t>
            </w:r>
            <w:r w:rsidRPr="0018264D">
              <w:rPr>
                <w:sz w:val="20"/>
                <w:vertAlign w:val="subscript"/>
                <w:lang w:val="de-DE"/>
              </w:rPr>
              <w:t>C</w:t>
            </w:r>
            <w:r w:rsidR="002C0DC0" w:rsidRPr="0018264D">
              <w:rPr>
                <w:sz w:val="20"/>
                <w:lang w:val="de-DE"/>
              </w:rPr>
              <w:t xml:space="preserve"> = 100nF</w:t>
            </w:r>
            <w:r w:rsidR="002C0DC0" w:rsidRPr="0018264D">
              <w:rPr>
                <w:sz w:val="20"/>
                <w:lang w:val="de-DE"/>
              </w:rPr>
              <w:tab/>
            </w:r>
            <w:r w:rsidR="000556BA" w:rsidRPr="0018264D">
              <w:rPr>
                <w:sz w:val="20"/>
                <w:lang w:val="de-DE"/>
              </w:rPr>
              <w:tab/>
            </w:r>
            <w:r w:rsidR="002C0DC0" w:rsidRPr="0018264D">
              <w:rPr>
                <w:sz w:val="20"/>
                <w:lang w:val="de-DE"/>
              </w:rPr>
              <w:t>U</w:t>
            </w:r>
            <w:r w:rsidR="002C0DC0" w:rsidRPr="005157EC">
              <w:rPr>
                <w:sz w:val="20"/>
                <w:vertAlign w:val="subscript"/>
                <w:lang w:val="de-DE"/>
              </w:rPr>
              <w:t>MAX</w:t>
            </w:r>
            <w:r w:rsidR="002C0DC0" w:rsidRPr="0018264D">
              <w:rPr>
                <w:sz w:val="20"/>
                <w:lang w:val="de-DE"/>
              </w:rPr>
              <w:t xml:space="preserve"> &gt; </w:t>
            </w:r>
            <w:proofErr w:type="spellStart"/>
            <w:r w:rsidR="002C0DC0" w:rsidRPr="0018264D">
              <w:rPr>
                <w:sz w:val="20"/>
                <w:lang w:val="de-DE"/>
              </w:rPr>
              <w:t>u</w:t>
            </w:r>
            <w:r w:rsidR="002C0DC0" w:rsidRPr="005157EC">
              <w:rPr>
                <w:sz w:val="20"/>
                <w:vertAlign w:val="subscript"/>
                <w:lang w:val="de-DE"/>
              </w:rPr>
              <w:t>Cmax</w:t>
            </w:r>
            <w:proofErr w:type="spellEnd"/>
            <w:r w:rsidR="002C0DC0" w:rsidRPr="0018264D">
              <w:rPr>
                <w:sz w:val="20"/>
                <w:lang w:val="de-DE"/>
              </w:rPr>
              <w:t xml:space="preserve"> = 17,4V</w:t>
            </w:r>
          </w:p>
          <w:p w14:paraId="2CF5ABF5" w14:textId="77777777" w:rsidR="002C0DC0" w:rsidRPr="0018264D" w:rsidRDefault="002C0DC0" w:rsidP="002C0DC0">
            <w:pPr>
              <w:rPr>
                <w:sz w:val="20"/>
                <w:u w:val="single"/>
                <w:lang w:val="de-DE"/>
              </w:rPr>
            </w:pPr>
            <w:r w:rsidRPr="005157EC">
              <w:rPr>
                <w:sz w:val="20"/>
                <w:u w:val="single"/>
                <w:lang w:val="de-DE"/>
              </w:rPr>
              <w:t>C</w:t>
            </w:r>
            <w:r w:rsidRPr="0018264D">
              <w:rPr>
                <w:sz w:val="20"/>
                <w:u w:val="single"/>
                <w:vertAlign w:val="subscript"/>
                <w:lang w:val="de-DE"/>
              </w:rPr>
              <w:t>L</w:t>
            </w:r>
            <w:r w:rsidRPr="0018264D">
              <w:rPr>
                <w:sz w:val="20"/>
                <w:u w:val="single"/>
                <w:lang w:val="de-DE"/>
              </w:rPr>
              <w:t>:</w:t>
            </w:r>
          </w:p>
          <w:p w14:paraId="67D293AB" w14:textId="77777777" w:rsidR="002C0DC0" w:rsidRPr="0018264D" w:rsidRDefault="002C0DC0" w:rsidP="002C0DC0">
            <w:pPr>
              <w:rPr>
                <w:sz w:val="20"/>
                <w:lang w:val="de-DE"/>
              </w:rPr>
            </w:pPr>
            <w:r w:rsidRPr="005157EC">
              <w:rPr>
                <w:sz w:val="20"/>
                <w:lang w:val="de-DE"/>
              </w:rPr>
              <w:t>C</w:t>
            </w:r>
            <w:r w:rsidRPr="0018264D">
              <w:rPr>
                <w:sz w:val="20"/>
                <w:vertAlign w:val="subscript"/>
                <w:lang w:val="de-DE"/>
              </w:rPr>
              <w:t>L</w:t>
            </w:r>
            <w:r w:rsidRPr="0018264D">
              <w:rPr>
                <w:sz w:val="20"/>
                <w:lang w:val="de-DE"/>
              </w:rPr>
              <w:t xml:space="preserve"> &gt; 8333</w:t>
            </w:r>
            <w:r w:rsidRPr="0018264D">
              <w:rPr>
                <w:sz w:val="20"/>
                <w:lang w:val="de-DE"/>
              </w:rPr>
              <w:sym w:font="Symbol" w:char="F06D"/>
            </w:r>
            <w:r w:rsidRPr="0018264D">
              <w:rPr>
                <w:sz w:val="20"/>
                <w:lang w:val="de-DE"/>
              </w:rPr>
              <w:t xml:space="preserve"> F</w:t>
            </w:r>
            <w:r w:rsidRPr="0018264D">
              <w:rPr>
                <w:sz w:val="20"/>
                <w:lang w:val="de-DE"/>
              </w:rPr>
              <w:tab/>
            </w:r>
            <w:r w:rsidRPr="0018264D">
              <w:rPr>
                <w:sz w:val="20"/>
                <w:lang w:val="de-DE"/>
              </w:rPr>
              <w:tab/>
              <w:t>U</w:t>
            </w:r>
            <w:r w:rsidRPr="005157EC">
              <w:rPr>
                <w:sz w:val="20"/>
                <w:vertAlign w:val="subscript"/>
                <w:lang w:val="de-DE"/>
              </w:rPr>
              <w:t>MAX</w:t>
            </w:r>
            <w:r w:rsidRPr="0018264D">
              <w:rPr>
                <w:sz w:val="20"/>
                <w:lang w:val="de-DE"/>
              </w:rPr>
              <w:t xml:space="preserve"> &gt; </w:t>
            </w:r>
            <w:proofErr w:type="spellStart"/>
            <w:r w:rsidRPr="0018264D">
              <w:rPr>
                <w:sz w:val="20"/>
                <w:lang w:val="de-DE"/>
              </w:rPr>
              <w:t>u</w:t>
            </w:r>
            <w:r w:rsidRPr="005157EC">
              <w:rPr>
                <w:sz w:val="20"/>
                <w:vertAlign w:val="subscript"/>
                <w:lang w:val="de-DE"/>
              </w:rPr>
              <w:t>Cmax</w:t>
            </w:r>
            <w:proofErr w:type="spellEnd"/>
            <w:r w:rsidRPr="0018264D">
              <w:rPr>
                <w:sz w:val="20"/>
                <w:lang w:val="de-DE"/>
              </w:rPr>
              <w:t xml:space="preserve"> = 17,4V</w:t>
            </w:r>
          </w:p>
          <w:p w14:paraId="1477F3C5" w14:textId="77777777" w:rsidR="002C0DC0" w:rsidRPr="0018264D" w:rsidRDefault="002C0DC0" w:rsidP="002C0DC0">
            <w:pPr>
              <w:rPr>
                <w:sz w:val="20"/>
                <w:u w:val="single"/>
                <w:lang w:val="de-DE"/>
              </w:rPr>
            </w:pPr>
            <w:r w:rsidRPr="0018264D">
              <w:rPr>
                <w:sz w:val="20"/>
                <w:u w:val="single"/>
                <w:lang w:val="de-DE"/>
              </w:rPr>
              <w:t>Dioden:</w:t>
            </w:r>
          </w:p>
          <w:p w14:paraId="58CF8E94" w14:textId="77777777" w:rsidR="002C0DC0" w:rsidRPr="0018264D" w:rsidRDefault="002C0DC0" w:rsidP="002C0DC0">
            <w:pPr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I</w:t>
            </w:r>
            <w:r w:rsidRPr="005157EC">
              <w:rPr>
                <w:sz w:val="20"/>
                <w:vertAlign w:val="subscript"/>
                <w:lang w:val="de-DE"/>
              </w:rPr>
              <w:t>MAX</w:t>
            </w:r>
            <w:r w:rsidRPr="0018264D">
              <w:rPr>
                <w:sz w:val="20"/>
                <w:lang w:val="de-DE"/>
              </w:rPr>
              <w:t xml:space="preserve"> = 2A</w:t>
            </w:r>
            <w:r w:rsidRPr="0018264D">
              <w:rPr>
                <w:sz w:val="20"/>
                <w:lang w:val="de-DE"/>
              </w:rPr>
              <w:tab/>
            </w:r>
            <w:r w:rsidRPr="0018264D">
              <w:rPr>
                <w:sz w:val="20"/>
                <w:lang w:val="de-DE"/>
              </w:rPr>
              <w:tab/>
              <w:t>U</w:t>
            </w:r>
            <w:r w:rsidRPr="005157EC">
              <w:rPr>
                <w:sz w:val="20"/>
                <w:vertAlign w:val="subscript"/>
                <w:lang w:val="de-DE"/>
              </w:rPr>
              <w:t>MAX</w:t>
            </w:r>
            <w:r w:rsidRPr="0018264D">
              <w:rPr>
                <w:sz w:val="20"/>
                <w:lang w:val="de-DE"/>
              </w:rPr>
              <w:t xml:space="preserve"> &gt; </w:t>
            </w:r>
            <w:proofErr w:type="spellStart"/>
            <w:r w:rsidRPr="0018264D">
              <w:rPr>
                <w:sz w:val="20"/>
                <w:lang w:val="de-DE"/>
              </w:rPr>
              <w:t>u</w:t>
            </w:r>
            <w:r w:rsidRPr="005157EC">
              <w:rPr>
                <w:sz w:val="20"/>
                <w:vertAlign w:val="subscript"/>
                <w:lang w:val="de-DE"/>
              </w:rPr>
              <w:t>Cmax</w:t>
            </w:r>
            <w:proofErr w:type="spellEnd"/>
            <w:r w:rsidRPr="0018264D">
              <w:rPr>
                <w:sz w:val="20"/>
                <w:lang w:val="de-DE"/>
              </w:rPr>
              <w:t xml:space="preserve"> = 17,4V</w:t>
            </w:r>
          </w:p>
          <w:p w14:paraId="2D9D9E95" w14:textId="77777777" w:rsidR="002C0DC0" w:rsidRPr="0018264D" w:rsidRDefault="002C0DC0" w:rsidP="002C0DC0">
            <w:pPr>
              <w:rPr>
                <w:sz w:val="20"/>
                <w:u w:val="single"/>
                <w:lang w:val="de-DE"/>
              </w:rPr>
            </w:pPr>
            <w:r w:rsidRPr="0018264D">
              <w:rPr>
                <w:sz w:val="20"/>
                <w:u w:val="single"/>
                <w:lang w:val="de-DE"/>
              </w:rPr>
              <w:t>Transformator:</w:t>
            </w:r>
          </w:p>
          <w:p w14:paraId="12D9734D" w14:textId="77777777" w:rsidR="002C0DC0" w:rsidRPr="00BA31C5" w:rsidRDefault="002C0DC0" w:rsidP="002C0DC0">
            <w:pPr>
              <w:rPr>
                <w:sz w:val="20"/>
                <w:lang w:val="en-US"/>
              </w:rPr>
            </w:pPr>
            <w:proofErr w:type="gramStart"/>
            <w:r w:rsidRPr="00BA31C5">
              <w:rPr>
                <w:sz w:val="20"/>
                <w:lang w:val="en-US"/>
              </w:rPr>
              <w:t>U</w:t>
            </w:r>
            <w:r w:rsidRPr="00BA31C5">
              <w:rPr>
                <w:sz w:val="20"/>
                <w:vertAlign w:val="subscript"/>
                <w:lang w:val="en-US"/>
              </w:rPr>
              <w:t>EFF,IN</w:t>
            </w:r>
            <w:proofErr w:type="gramEnd"/>
            <w:r w:rsidRPr="00BA31C5">
              <w:rPr>
                <w:sz w:val="20"/>
                <w:lang w:val="en-US"/>
              </w:rPr>
              <w:t xml:space="preserve"> = 230V</w:t>
            </w:r>
            <w:r w:rsidRPr="00BA31C5">
              <w:rPr>
                <w:sz w:val="20"/>
                <w:lang w:val="en-US"/>
              </w:rPr>
              <w:tab/>
            </w:r>
            <w:r w:rsidRPr="00BA31C5">
              <w:rPr>
                <w:sz w:val="20"/>
                <w:lang w:val="en-US"/>
              </w:rPr>
              <w:tab/>
              <w:t>U</w:t>
            </w:r>
            <w:r w:rsidRPr="00BA31C5">
              <w:rPr>
                <w:sz w:val="20"/>
                <w:vertAlign w:val="subscript"/>
                <w:lang w:val="en-US"/>
              </w:rPr>
              <w:t>EFF</w:t>
            </w:r>
            <w:r w:rsidR="00311121" w:rsidRPr="00BA31C5">
              <w:rPr>
                <w:sz w:val="20"/>
                <w:vertAlign w:val="subscript"/>
                <w:lang w:val="en-US"/>
              </w:rPr>
              <w:t>,A</w:t>
            </w:r>
            <w:r w:rsidRPr="00BA31C5">
              <w:rPr>
                <w:sz w:val="20"/>
                <w:lang w:val="en-US"/>
              </w:rPr>
              <w:t xml:space="preserve"> &gt; 13,3V</w:t>
            </w:r>
          </w:p>
          <w:p w14:paraId="3B291B27" w14:textId="77777777" w:rsidR="002C0DC0" w:rsidRPr="0018264D" w:rsidRDefault="00BC17AF" w:rsidP="00EB4D32">
            <w:pPr>
              <w:rPr>
                <w:sz w:val="20"/>
                <w:lang w:val="de-DE"/>
              </w:rPr>
            </w:pPr>
            <w:r w:rsidRPr="00BA31C5">
              <w:rPr>
                <w:sz w:val="20"/>
                <w:lang w:val="en-US"/>
              </w:rPr>
              <w:tab/>
            </w:r>
            <w:r w:rsidR="00311121" w:rsidRPr="00BA31C5">
              <w:rPr>
                <w:sz w:val="20"/>
                <w:lang w:val="en-US"/>
              </w:rPr>
              <w:tab/>
            </w:r>
            <w:r w:rsidR="00311121" w:rsidRPr="00BA31C5">
              <w:rPr>
                <w:sz w:val="20"/>
                <w:lang w:val="en-US"/>
              </w:rPr>
              <w:tab/>
            </w:r>
            <w:proofErr w:type="gramStart"/>
            <w:r w:rsidR="00311121" w:rsidRPr="0018264D">
              <w:rPr>
                <w:sz w:val="20"/>
                <w:lang w:val="de-DE"/>
              </w:rPr>
              <w:t>I</w:t>
            </w:r>
            <w:r w:rsidR="00311121" w:rsidRPr="005157EC">
              <w:rPr>
                <w:sz w:val="20"/>
                <w:vertAlign w:val="subscript"/>
                <w:lang w:val="de-DE"/>
              </w:rPr>
              <w:t>OUT</w:t>
            </w:r>
            <w:r w:rsidR="00311121" w:rsidRPr="0018264D">
              <w:rPr>
                <w:sz w:val="20"/>
                <w:vertAlign w:val="subscript"/>
                <w:lang w:val="de-DE"/>
              </w:rPr>
              <w:t>,MAX</w:t>
            </w:r>
            <w:proofErr w:type="gramEnd"/>
            <w:r w:rsidR="00311121" w:rsidRPr="0018264D">
              <w:rPr>
                <w:sz w:val="20"/>
                <w:lang w:val="de-DE"/>
              </w:rPr>
              <w:t xml:space="preserve"> &gt; 2A</w:t>
            </w:r>
          </w:p>
        </w:tc>
      </w:tr>
    </w:tbl>
    <w:p w14:paraId="2776470A" w14:textId="77777777" w:rsidR="002C0DC0" w:rsidRPr="0018264D" w:rsidRDefault="002C0DC0" w:rsidP="002C0DC0">
      <w:pPr>
        <w:rPr>
          <w:u w:val="single"/>
          <w:lang w:val="de-DE"/>
        </w:rPr>
      </w:pPr>
    </w:p>
    <w:p w14:paraId="7F901748" w14:textId="77777777" w:rsidR="0050053A" w:rsidRPr="0018264D" w:rsidRDefault="0050053A" w:rsidP="0050053A">
      <w:pPr>
        <w:rPr>
          <w:u w:val="single"/>
          <w:lang w:val="de-DE"/>
        </w:rPr>
      </w:pPr>
      <w:r w:rsidRPr="0018264D">
        <w:rPr>
          <w:u w:val="single"/>
          <w:lang w:val="de-DE"/>
        </w:rPr>
        <w:t>Bestellliste: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793"/>
        <w:gridCol w:w="2835"/>
        <w:gridCol w:w="2127"/>
        <w:gridCol w:w="1239"/>
        <w:gridCol w:w="708"/>
      </w:tblGrid>
      <w:tr w:rsidR="0050053A" w:rsidRPr="0018264D" w14:paraId="51D4506A" w14:textId="77777777" w:rsidTr="000556BA">
        <w:tc>
          <w:tcPr>
            <w:tcW w:w="1150" w:type="dxa"/>
          </w:tcPr>
          <w:p w14:paraId="55DA1E64" w14:textId="77777777" w:rsidR="0050053A" w:rsidRPr="0018264D" w:rsidRDefault="0050053A" w:rsidP="00D73FAA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 w:rsidRPr="0018264D">
              <w:rPr>
                <w:b/>
                <w:sz w:val="20"/>
                <w:lang w:val="de-DE"/>
              </w:rPr>
              <w:t>Anzahl</w:t>
            </w:r>
          </w:p>
        </w:tc>
        <w:tc>
          <w:tcPr>
            <w:tcW w:w="1793" w:type="dxa"/>
          </w:tcPr>
          <w:p w14:paraId="2BCCB846" w14:textId="3E68A419" w:rsidR="0050053A" w:rsidRPr="0018264D" w:rsidRDefault="0050053A" w:rsidP="00D73FAA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 w:rsidRPr="0018264D">
              <w:rPr>
                <w:b/>
                <w:sz w:val="20"/>
                <w:lang w:val="de-DE"/>
              </w:rPr>
              <w:t>Artikel</w:t>
            </w:r>
            <w:r w:rsidR="00517C47">
              <w:rPr>
                <w:b/>
                <w:sz w:val="20"/>
                <w:lang w:val="de-DE"/>
              </w:rPr>
              <w:t>n</w:t>
            </w:r>
            <w:r w:rsidRPr="0018264D">
              <w:rPr>
                <w:b/>
                <w:sz w:val="20"/>
                <w:lang w:val="de-DE"/>
              </w:rPr>
              <w:t>ummer</w:t>
            </w:r>
          </w:p>
        </w:tc>
        <w:tc>
          <w:tcPr>
            <w:tcW w:w="2835" w:type="dxa"/>
          </w:tcPr>
          <w:p w14:paraId="67C61604" w14:textId="67488B95" w:rsidR="0050053A" w:rsidRPr="0018264D" w:rsidRDefault="0050053A" w:rsidP="00D73FAA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 w:rsidRPr="0018264D">
              <w:rPr>
                <w:b/>
                <w:sz w:val="20"/>
                <w:lang w:val="de-DE"/>
              </w:rPr>
              <w:t>Art</w:t>
            </w:r>
            <w:r w:rsidR="00517C47">
              <w:rPr>
                <w:b/>
                <w:sz w:val="20"/>
                <w:lang w:val="de-DE"/>
              </w:rPr>
              <w:t>ikel</w:t>
            </w:r>
          </w:p>
        </w:tc>
        <w:tc>
          <w:tcPr>
            <w:tcW w:w="2127" w:type="dxa"/>
          </w:tcPr>
          <w:p w14:paraId="35478752" w14:textId="15FB0E81" w:rsidR="0050053A" w:rsidRPr="0018264D" w:rsidRDefault="0050053A" w:rsidP="00D73FAA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 w:rsidRPr="0018264D">
              <w:rPr>
                <w:b/>
                <w:sz w:val="20"/>
                <w:lang w:val="de-DE"/>
              </w:rPr>
              <w:t>Eigenschaften de</w:t>
            </w:r>
            <w:r w:rsidR="00517C47">
              <w:rPr>
                <w:b/>
                <w:sz w:val="20"/>
                <w:lang w:val="de-DE"/>
              </w:rPr>
              <w:t>s Bauteils</w:t>
            </w:r>
          </w:p>
        </w:tc>
        <w:tc>
          <w:tcPr>
            <w:tcW w:w="992" w:type="dxa"/>
          </w:tcPr>
          <w:p w14:paraId="141F35E6" w14:textId="33D184E0" w:rsidR="00517C47" w:rsidRPr="0018264D" w:rsidRDefault="00517C47" w:rsidP="00517C47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Stückp</w:t>
            </w:r>
            <w:r w:rsidR="0050053A" w:rsidRPr="0018264D">
              <w:rPr>
                <w:b/>
                <w:sz w:val="20"/>
                <w:lang w:val="de-DE"/>
              </w:rPr>
              <w:t>reis</w:t>
            </w:r>
          </w:p>
          <w:p w14:paraId="0C637B9E" w14:textId="1A062C98" w:rsidR="0050053A" w:rsidRPr="0018264D" w:rsidRDefault="0050053A" w:rsidP="00D73FAA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708" w:type="dxa"/>
          </w:tcPr>
          <w:p w14:paraId="5F8A25AD" w14:textId="77777777" w:rsidR="0050053A" w:rsidRPr="0018264D" w:rsidRDefault="0050053A" w:rsidP="00D73FAA">
            <w:pPr>
              <w:spacing w:before="60" w:after="60" w:line="240" w:lineRule="auto"/>
              <w:jc w:val="center"/>
              <w:rPr>
                <w:b/>
                <w:sz w:val="20"/>
                <w:lang w:val="de-DE"/>
              </w:rPr>
            </w:pPr>
            <w:r w:rsidRPr="0018264D">
              <w:rPr>
                <w:b/>
                <w:sz w:val="20"/>
                <w:lang w:val="de-DE"/>
              </w:rPr>
              <w:t>Seite</w:t>
            </w:r>
          </w:p>
        </w:tc>
      </w:tr>
      <w:tr w:rsidR="002C0DC0" w:rsidRPr="0018264D" w14:paraId="57BCF777" w14:textId="77777777" w:rsidTr="000556BA">
        <w:tc>
          <w:tcPr>
            <w:tcW w:w="1150" w:type="dxa"/>
          </w:tcPr>
          <w:p w14:paraId="591DC1EE" w14:textId="77777777" w:rsidR="002C0DC0" w:rsidRPr="0018264D" w:rsidRDefault="002C0DC0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</w:t>
            </w:r>
          </w:p>
        </w:tc>
        <w:tc>
          <w:tcPr>
            <w:tcW w:w="1793" w:type="dxa"/>
          </w:tcPr>
          <w:p w14:paraId="65A5B5FA" w14:textId="77777777" w:rsidR="002C0DC0" w:rsidRPr="0018264D" w:rsidRDefault="002C0DC0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46 04 60</w:t>
            </w:r>
          </w:p>
        </w:tc>
        <w:tc>
          <w:tcPr>
            <w:tcW w:w="2835" w:type="dxa"/>
          </w:tcPr>
          <w:p w14:paraId="214334F4" w14:textId="77777777" w:rsidR="002C0DC0" w:rsidRPr="0018264D" w:rsidRDefault="002C0DC0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Kondensator</w:t>
            </w:r>
          </w:p>
        </w:tc>
        <w:tc>
          <w:tcPr>
            <w:tcW w:w="2127" w:type="dxa"/>
          </w:tcPr>
          <w:p w14:paraId="2A533528" w14:textId="77777777" w:rsidR="002C0DC0" w:rsidRPr="0018264D" w:rsidRDefault="002C0DC0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</w:t>
            </w:r>
            <w:r w:rsidRPr="0018264D">
              <w:rPr>
                <w:sz w:val="20"/>
                <w:lang w:val="de-DE"/>
              </w:rPr>
              <w:sym w:font="Symbol" w:char="F06D"/>
            </w:r>
            <w:r w:rsidRPr="0018264D">
              <w:rPr>
                <w:sz w:val="20"/>
                <w:lang w:val="de-DE"/>
              </w:rPr>
              <w:t xml:space="preserve"> F / 63V</w:t>
            </w:r>
          </w:p>
        </w:tc>
        <w:tc>
          <w:tcPr>
            <w:tcW w:w="992" w:type="dxa"/>
          </w:tcPr>
          <w:p w14:paraId="552B0211" w14:textId="77777777" w:rsidR="002C0DC0" w:rsidRPr="0018264D" w:rsidRDefault="002C0DC0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6DFB2B67" w14:textId="77777777" w:rsidR="002C0DC0" w:rsidRPr="0018264D" w:rsidRDefault="002C0DC0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</w:tr>
      <w:tr w:rsidR="002C0DC0" w:rsidRPr="0018264D" w14:paraId="06B33886" w14:textId="77777777" w:rsidTr="000556BA">
        <w:tc>
          <w:tcPr>
            <w:tcW w:w="1150" w:type="dxa"/>
          </w:tcPr>
          <w:p w14:paraId="076E838D" w14:textId="77777777" w:rsidR="002C0DC0" w:rsidRPr="0018264D" w:rsidRDefault="002C0DC0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</w:t>
            </w:r>
          </w:p>
        </w:tc>
        <w:tc>
          <w:tcPr>
            <w:tcW w:w="1793" w:type="dxa"/>
          </w:tcPr>
          <w:p w14:paraId="35B95A3E" w14:textId="77777777" w:rsidR="002C0DC0" w:rsidRPr="0018264D" w:rsidRDefault="000556BA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17 93 53</w:t>
            </w:r>
          </w:p>
        </w:tc>
        <w:tc>
          <w:tcPr>
            <w:tcW w:w="2835" w:type="dxa"/>
          </w:tcPr>
          <w:p w14:paraId="22C7C1D6" w14:textId="77777777" w:rsidR="002C0DC0" w:rsidRPr="0018264D" w:rsidRDefault="000556BA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78S12</w:t>
            </w:r>
            <w:r w:rsidR="00311121" w:rsidRPr="0018264D">
              <w:rPr>
                <w:sz w:val="20"/>
                <w:lang w:val="de-DE"/>
              </w:rPr>
              <w:t xml:space="preserve"> Spannungsregler</w:t>
            </w:r>
          </w:p>
        </w:tc>
        <w:tc>
          <w:tcPr>
            <w:tcW w:w="2127" w:type="dxa"/>
          </w:tcPr>
          <w:p w14:paraId="6463E2E4" w14:textId="77777777" w:rsidR="002C0DC0" w:rsidRPr="0018264D" w:rsidRDefault="000556BA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12V / 2A</w:t>
            </w:r>
          </w:p>
        </w:tc>
        <w:tc>
          <w:tcPr>
            <w:tcW w:w="992" w:type="dxa"/>
          </w:tcPr>
          <w:p w14:paraId="67042ED9" w14:textId="77777777" w:rsidR="002C0DC0" w:rsidRPr="0018264D" w:rsidRDefault="002C0DC0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26863BDC" w14:textId="77777777" w:rsidR="002C0DC0" w:rsidRPr="0018264D" w:rsidRDefault="002C0DC0" w:rsidP="00D73FA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</w:tr>
      <w:tr w:rsidR="00311121" w:rsidRPr="0018264D" w14:paraId="13645CDD" w14:textId="77777777" w:rsidTr="000556BA">
        <w:tc>
          <w:tcPr>
            <w:tcW w:w="1150" w:type="dxa"/>
          </w:tcPr>
          <w:p w14:paraId="248C18BD" w14:textId="77777777" w:rsidR="00311121" w:rsidRPr="0018264D" w:rsidRDefault="00311121" w:rsidP="00311121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</w:t>
            </w:r>
          </w:p>
        </w:tc>
        <w:tc>
          <w:tcPr>
            <w:tcW w:w="1793" w:type="dxa"/>
          </w:tcPr>
          <w:p w14:paraId="2D9DDD02" w14:textId="77777777" w:rsidR="00311121" w:rsidRPr="0018264D" w:rsidRDefault="00311121" w:rsidP="00311121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45 30 99</w:t>
            </w:r>
          </w:p>
        </w:tc>
        <w:tc>
          <w:tcPr>
            <w:tcW w:w="2835" w:type="dxa"/>
          </w:tcPr>
          <w:p w14:paraId="1C34611B" w14:textId="77777777" w:rsidR="00311121" w:rsidRPr="0018264D" w:rsidRDefault="00311121" w:rsidP="00311121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Kondensator</w:t>
            </w:r>
          </w:p>
        </w:tc>
        <w:tc>
          <w:tcPr>
            <w:tcW w:w="2127" w:type="dxa"/>
          </w:tcPr>
          <w:p w14:paraId="207E184F" w14:textId="77777777" w:rsidR="00311121" w:rsidRPr="0018264D" w:rsidRDefault="00311121" w:rsidP="00311121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0,1</w:t>
            </w:r>
            <w:r w:rsidRPr="0018264D">
              <w:rPr>
                <w:sz w:val="20"/>
                <w:lang w:val="de-DE"/>
              </w:rPr>
              <w:sym w:font="Symbol" w:char="F06D"/>
            </w:r>
            <w:r w:rsidRPr="0018264D">
              <w:rPr>
                <w:sz w:val="20"/>
                <w:lang w:val="de-DE"/>
              </w:rPr>
              <w:t xml:space="preserve"> F / 50V</w:t>
            </w:r>
          </w:p>
        </w:tc>
        <w:tc>
          <w:tcPr>
            <w:tcW w:w="992" w:type="dxa"/>
          </w:tcPr>
          <w:p w14:paraId="20775DD3" w14:textId="77777777" w:rsidR="00311121" w:rsidRPr="0018264D" w:rsidRDefault="00311121" w:rsidP="00311121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1E573A4D" w14:textId="77777777" w:rsidR="00311121" w:rsidRPr="0018264D" w:rsidRDefault="00311121" w:rsidP="00311121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</w:tr>
      <w:tr w:rsidR="000556BA" w:rsidRPr="0018264D" w14:paraId="06251814" w14:textId="77777777" w:rsidTr="000556BA">
        <w:tc>
          <w:tcPr>
            <w:tcW w:w="1150" w:type="dxa"/>
          </w:tcPr>
          <w:p w14:paraId="0C4B494E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</w:t>
            </w:r>
          </w:p>
        </w:tc>
        <w:tc>
          <w:tcPr>
            <w:tcW w:w="1793" w:type="dxa"/>
          </w:tcPr>
          <w:p w14:paraId="3F47DF99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47 12 32</w:t>
            </w:r>
          </w:p>
        </w:tc>
        <w:tc>
          <w:tcPr>
            <w:tcW w:w="2835" w:type="dxa"/>
          </w:tcPr>
          <w:p w14:paraId="4359B524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Kondensator</w:t>
            </w:r>
          </w:p>
        </w:tc>
        <w:tc>
          <w:tcPr>
            <w:tcW w:w="2127" w:type="dxa"/>
          </w:tcPr>
          <w:p w14:paraId="638707A2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10 000</w:t>
            </w:r>
            <w:r w:rsidRPr="0018264D">
              <w:rPr>
                <w:sz w:val="20"/>
                <w:lang w:val="de-DE"/>
              </w:rPr>
              <w:sym w:font="Symbol" w:char="F06D"/>
            </w:r>
            <w:r w:rsidRPr="0018264D">
              <w:rPr>
                <w:sz w:val="20"/>
                <w:lang w:val="de-DE"/>
              </w:rPr>
              <w:t xml:space="preserve"> F / 35V</w:t>
            </w:r>
          </w:p>
        </w:tc>
        <w:tc>
          <w:tcPr>
            <w:tcW w:w="992" w:type="dxa"/>
          </w:tcPr>
          <w:p w14:paraId="4E3CBEB9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0B6D9621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</w:tr>
      <w:tr w:rsidR="000556BA" w:rsidRPr="0018264D" w14:paraId="0A24E29A" w14:textId="77777777" w:rsidTr="000556BA">
        <w:tc>
          <w:tcPr>
            <w:tcW w:w="1150" w:type="dxa"/>
          </w:tcPr>
          <w:p w14:paraId="5819718F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4</w:t>
            </w:r>
          </w:p>
        </w:tc>
        <w:tc>
          <w:tcPr>
            <w:tcW w:w="1793" w:type="dxa"/>
          </w:tcPr>
          <w:p w14:paraId="632660ED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16 22 72</w:t>
            </w:r>
          </w:p>
        </w:tc>
        <w:tc>
          <w:tcPr>
            <w:tcW w:w="2835" w:type="dxa"/>
          </w:tcPr>
          <w:p w14:paraId="5261461A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Diode 1N4007</w:t>
            </w:r>
          </w:p>
        </w:tc>
        <w:tc>
          <w:tcPr>
            <w:tcW w:w="2127" w:type="dxa"/>
          </w:tcPr>
          <w:p w14:paraId="78CB43C2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1000V / 1A</w:t>
            </w:r>
          </w:p>
        </w:tc>
        <w:tc>
          <w:tcPr>
            <w:tcW w:w="992" w:type="dxa"/>
          </w:tcPr>
          <w:p w14:paraId="28F37465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1EC5178B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</w:tr>
      <w:tr w:rsidR="000556BA" w:rsidRPr="0018264D" w14:paraId="77334237" w14:textId="77777777" w:rsidTr="000556BA">
        <w:tc>
          <w:tcPr>
            <w:tcW w:w="1150" w:type="dxa"/>
          </w:tcPr>
          <w:p w14:paraId="4415DCC7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</w:t>
            </w:r>
          </w:p>
        </w:tc>
        <w:tc>
          <w:tcPr>
            <w:tcW w:w="1793" w:type="dxa"/>
          </w:tcPr>
          <w:p w14:paraId="15C385ED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50 67 88</w:t>
            </w:r>
          </w:p>
        </w:tc>
        <w:tc>
          <w:tcPr>
            <w:tcW w:w="2835" w:type="dxa"/>
          </w:tcPr>
          <w:p w14:paraId="08F5A174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Verarbeiter</w:t>
            </w:r>
          </w:p>
        </w:tc>
        <w:tc>
          <w:tcPr>
            <w:tcW w:w="2127" w:type="dxa"/>
          </w:tcPr>
          <w:p w14:paraId="523F9623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15V / 2.4A</w:t>
            </w:r>
          </w:p>
        </w:tc>
        <w:tc>
          <w:tcPr>
            <w:tcW w:w="992" w:type="dxa"/>
          </w:tcPr>
          <w:p w14:paraId="6C6FA2FD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11CCC1CB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</w:tr>
      <w:tr w:rsidR="000556BA" w:rsidRPr="0018264D" w14:paraId="33EC44BE" w14:textId="77777777" w:rsidTr="000556BA">
        <w:tc>
          <w:tcPr>
            <w:tcW w:w="1150" w:type="dxa"/>
          </w:tcPr>
          <w:p w14:paraId="04801E09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1</w:t>
            </w:r>
          </w:p>
        </w:tc>
        <w:tc>
          <w:tcPr>
            <w:tcW w:w="1793" w:type="dxa"/>
          </w:tcPr>
          <w:p w14:paraId="420D0208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53 35 21</w:t>
            </w:r>
          </w:p>
        </w:tc>
        <w:tc>
          <w:tcPr>
            <w:tcW w:w="2835" w:type="dxa"/>
          </w:tcPr>
          <w:p w14:paraId="0813C0AE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20mm Sicherung</w:t>
            </w:r>
          </w:p>
        </w:tc>
        <w:tc>
          <w:tcPr>
            <w:tcW w:w="2127" w:type="dxa"/>
          </w:tcPr>
          <w:p w14:paraId="78D38988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  <w:r w:rsidRPr="0018264D">
              <w:rPr>
                <w:sz w:val="20"/>
                <w:lang w:val="de-DE"/>
              </w:rPr>
              <w:t>2A verzögert</w:t>
            </w:r>
          </w:p>
        </w:tc>
        <w:tc>
          <w:tcPr>
            <w:tcW w:w="992" w:type="dxa"/>
          </w:tcPr>
          <w:p w14:paraId="66501AB1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2A1CF4E8" w14:textId="77777777" w:rsidR="000556BA" w:rsidRPr="0018264D" w:rsidRDefault="000556BA" w:rsidP="000556BA">
            <w:pPr>
              <w:spacing w:before="60" w:after="60" w:line="240" w:lineRule="auto"/>
              <w:jc w:val="center"/>
              <w:rPr>
                <w:sz w:val="20"/>
                <w:lang w:val="de-DE"/>
              </w:rPr>
            </w:pPr>
          </w:p>
        </w:tc>
      </w:tr>
    </w:tbl>
    <w:p w14:paraId="0A160C69" w14:textId="26339542" w:rsidR="00B12397" w:rsidRPr="0018264D" w:rsidRDefault="00B12397" w:rsidP="0050053A">
      <w:pPr>
        <w:rPr>
          <w:lang w:val="de-DE"/>
        </w:rPr>
      </w:pPr>
    </w:p>
    <w:p w14:paraId="23F1D288" w14:textId="7953FA4B" w:rsidR="00B12397" w:rsidRPr="0018264D" w:rsidRDefault="00B12397">
      <w:pPr>
        <w:spacing w:after="0" w:line="240" w:lineRule="auto"/>
        <w:jc w:val="left"/>
        <w:rPr>
          <w:lang w:val="de-DE"/>
        </w:rPr>
      </w:pPr>
    </w:p>
    <w:sectPr w:rsidR="00B12397" w:rsidRPr="0018264D">
      <w:headerReference w:type="default" r:id="rId75"/>
      <w:footerReference w:type="default" r:id="rId76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C2EB" w14:textId="77777777" w:rsidR="00E7385C" w:rsidRDefault="00E7385C">
      <w:r>
        <w:separator/>
      </w:r>
    </w:p>
  </w:endnote>
  <w:endnote w:type="continuationSeparator" w:id="0">
    <w:p w14:paraId="61204B51" w14:textId="77777777" w:rsidR="00E7385C" w:rsidRDefault="00E7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875D" w14:textId="77777777" w:rsidR="00B2677D" w:rsidRDefault="00B2677D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13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1D13" w14:textId="77777777" w:rsidR="00E7385C" w:rsidRDefault="00E7385C">
      <w:r>
        <w:separator/>
      </w:r>
    </w:p>
  </w:footnote>
  <w:footnote w:type="continuationSeparator" w:id="0">
    <w:p w14:paraId="54A11D3E" w14:textId="77777777" w:rsidR="00E7385C" w:rsidRDefault="00E7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3B6A" w14:textId="02744C10" w:rsidR="00B2677D" w:rsidRDefault="00B2677D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639"/>
      </w:tabs>
      <w:ind w:right="-1"/>
      <w:rPr>
        <w:sz w:val="20"/>
      </w:rPr>
    </w:pPr>
    <w:r>
      <w:rPr>
        <w:sz w:val="20"/>
      </w:rPr>
      <w:t>TRONI DP2ET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STYLEREF "Heading 1" \n \* MERGEFORMAT </w:instrText>
    </w:r>
    <w:r>
      <w:rPr>
        <w:sz w:val="20"/>
      </w:rPr>
      <w:fldChar w:fldCharType="separate"/>
    </w:r>
    <w:r w:rsidR="00F4082F" w:rsidRPr="00F4082F">
      <w:rPr>
        <w:noProof/>
        <w:sz w:val="20"/>
        <w:lang w:val="en-US"/>
      </w:rPr>
      <w:t>1</w:t>
    </w:r>
    <w:r>
      <w:rPr>
        <w:sz w:val="20"/>
      </w:rPr>
      <w:fldChar w:fldCharType="end"/>
    </w:r>
    <w:r>
      <w:rPr>
        <w:sz w:val="20"/>
      </w:rPr>
      <w:t>.</w:t>
    </w:r>
    <w:r>
      <w:rPr>
        <w:sz w:val="20"/>
      </w:rPr>
      <w:fldChar w:fldCharType="begin"/>
    </w:r>
    <w:r>
      <w:rPr>
        <w:sz w:val="20"/>
      </w:rPr>
      <w:instrText xml:space="preserve"> STYLEREF "Heading 1" \* MERGEFORMAT </w:instrText>
    </w:r>
    <w:r>
      <w:rPr>
        <w:sz w:val="20"/>
      </w:rPr>
      <w:fldChar w:fldCharType="separate"/>
    </w:r>
    <w:r w:rsidR="00F4082F">
      <w:rPr>
        <w:noProof/>
        <w:sz w:val="20"/>
      </w:rPr>
      <w:t>Lineares Netzteil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7CE4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220B4"/>
    <w:multiLevelType w:val="hybridMultilevel"/>
    <w:tmpl w:val="76EEF9EE"/>
    <w:lvl w:ilvl="0" w:tplc="AFA02C4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0A9E"/>
    <w:multiLevelType w:val="hybridMultilevel"/>
    <w:tmpl w:val="250EDD66"/>
    <w:lvl w:ilvl="0" w:tplc="63E2531E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F368B"/>
    <w:multiLevelType w:val="hybridMultilevel"/>
    <w:tmpl w:val="7D28D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C4A42"/>
    <w:multiLevelType w:val="hybridMultilevel"/>
    <w:tmpl w:val="35ECF83C"/>
    <w:lvl w:ilvl="0" w:tplc="555E8EB6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C5790"/>
    <w:multiLevelType w:val="hybridMultilevel"/>
    <w:tmpl w:val="F4BA087C"/>
    <w:lvl w:ilvl="0" w:tplc="AFA02C4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A2B5C"/>
    <w:multiLevelType w:val="hybridMultilevel"/>
    <w:tmpl w:val="332C81DC"/>
    <w:lvl w:ilvl="0" w:tplc="0882BD32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7106337"/>
    <w:multiLevelType w:val="hybridMultilevel"/>
    <w:tmpl w:val="19BA4B7C"/>
    <w:lvl w:ilvl="0" w:tplc="AFA02C4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368BB"/>
    <w:multiLevelType w:val="hybridMultilevel"/>
    <w:tmpl w:val="0C822AC4"/>
    <w:lvl w:ilvl="0" w:tplc="4FF2584E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9" w15:restartNumberingAfterBreak="0">
    <w:nsid w:val="1C150E54"/>
    <w:multiLevelType w:val="hybridMultilevel"/>
    <w:tmpl w:val="0C822AC4"/>
    <w:lvl w:ilvl="0" w:tplc="4FF2584E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0" w15:restartNumberingAfterBreak="0">
    <w:nsid w:val="24AC0173"/>
    <w:multiLevelType w:val="hybridMultilevel"/>
    <w:tmpl w:val="9E5EFCC2"/>
    <w:lvl w:ilvl="0" w:tplc="F3FC8D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D56A7"/>
    <w:multiLevelType w:val="hybridMultilevel"/>
    <w:tmpl w:val="92CADD44"/>
    <w:lvl w:ilvl="0" w:tplc="73A86732">
      <w:start w:val="1"/>
      <w:numFmt w:val="decimal"/>
      <w:lvlText w:val="%1."/>
      <w:lvlJc w:val="left"/>
      <w:pPr>
        <w:tabs>
          <w:tab w:val="num" w:pos="851"/>
        </w:tabs>
        <w:ind w:left="1213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277A9"/>
    <w:multiLevelType w:val="hybridMultilevel"/>
    <w:tmpl w:val="8D50CCB6"/>
    <w:lvl w:ilvl="0" w:tplc="676AEA42">
      <w:start w:val="1"/>
      <w:numFmt w:val="decimal"/>
      <w:lvlText w:val="Exercice %1:"/>
      <w:lvlJc w:val="left"/>
      <w:pPr>
        <w:tabs>
          <w:tab w:val="num" w:pos="992"/>
        </w:tabs>
        <w:ind w:left="992" w:hanging="992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A41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92ECFF70">
      <w:start w:val="1"/>
      <w:numFmt w:val="decimal"/>
      <w:lvlText w:val="%4.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4048B"/>
    <w:multiLevelType w:val="hybridMultilevel"/>
    <w:tmpl w:val="106452AA"/>
    <w:lvl w:ilvl="0" w:tplc="781C39B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F1210"/>
    <w:multiLevelType w:val="hybridMultilevel"/>
    <w:tmpl w:val="2110B468"/>
    <w:lvl w:ilvl="0" w:tplc="0026F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70D6F"/>
    <w:multiLevelType w:val="hybridMultilevel"/>
    <w:tmpl w:val="FFD2A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D62F3"/>
    <w:multiLevelType w:val="hybridMultilevel"/>
    <w:tmpl w:val="C0C02228"/>
    <w:lvl w:ilvl="0" w:tplc="0026F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C135F"/>
    <w:multiLevelType w:val="hybridMultilevel"/>
    <w:tmpl w:val="8AFEBA22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6B84"/>
    <w:multiLevelType w:val="hybridMultilevel"/>
    <w:tmpl w:val="250EDD66"/>
    <w:lvl w:ilvl="0" w:tplc="63E2531E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13BE5"/>
    <w:multiLevelType w:val="hybridMultilevel"/>
    <w:tmpl w:val="FE883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70019" w:tentative="1">
      <w:start w:val="1"/>
      <w:numFmt w:val="lowerLetter"/>
      <w:lvlText w:val="%2."/>
      <w:lvlJc w:val="left"/>
      <w:pPr>
        <w:ind w:left="1080" w:hanging="360"/>
      </w:pPr>
    </w:lvl>
    <w:lvl w:ilvl="2" w:tplc="1007001B" w:tentative="1">
      <w:start w:val="1"/>
      <w:numFmt w:val="lowerRoman"/>
      <w:lvlText w:val="%3."/>
      <w:lvlJc w:val="right"/>
      <w:pPr>
        <w:ind w:left="1800" w:hanging="180"/>
      </w:pPr>
    </w:lvl>
    <w:lvl w:ilvl="3" w:tplc="1007000F" w:tentative="1">
      <w:start w:val="1"/>
      <w:numFmt w:val="decimal"/>
      <w:lvlText w:val="%4."/>
      <w:lvlJc w:val="left"/>
      <w:pPr>
        <w:ind w:left="2520" w:hanging="360"/>
      </w:pPr>
    </w:lvl>
    <w:lvl w:ilvl="4" w:tplc="10070019" w:tentative="1">
      <w:start w:val="1"/>
      <w:numFmt w:val="lowerLetter"/>
      <w:lvlText w:val="%5."/>
      <w:lvlJc w:val="left"/>
      <w:pPr>
        <w:ind w:left="3240" w:hanging="360"/>
      </w:pPr>
    </w:lvl>
    <w:lvl w:ilvl="5" w:tplc="1007001B" w:tentative="1">
      <w:start w:val="1"/>
      <w:numFmt w:val="lowerRoman"/>
      <w:lvlText w:val="%6."/>
      <w:lvlJc w:val="right"/>
      <w:pPr>
        <w:ind w:left="3960" w:hanging="180"/>
      </w:pPr>
    </w:lvl>
    <w:lvl w:ilvl="6" w:tplc="1007000F" w:tentative="1">
      <w:start w:val="1"/>
      <w:numFmt w:val="decimal"/>
      <w:lvlText w:val="%7."/>
      <w:lvlJc w:val="left"/>
      <w:pPr>
        <w:ind w:left="4680" w:hanging="360"/>
      </w:pPr>
    </w:lvl>
    <w:lvl w:ilvl="7" w:tplc="10070019" w:tentative="1">
      <w:start w:val="1"/>
      <w:numFmt w:val="lowerLetter"/>
      <w:lvlText w:val="%8."/>
      <w:lvlJc w:val="left"/>
      <w:pPr>
        <w:ind w:left="5400" w:hanging="360"/>
      </w:pPr>
    </w:lvl>
    <w:lvl w:ilvl="8" w:tplc="10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C44191"/>
    <w:multiLevelType w:val="hybridMultilevel"/>
    <w:tmpl w:val="3D741B2A"/>
    <w:lvl w:ilvl="0" w:tplc="EE10970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F1596F"/>
    <w:multiLevelType w:val="hybridMultilevel"/>
    <w:tmpl w:val="9FA61C7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141402"/>
    <w:multiLevelType w:val="hybridMultilevel"/>
    <w:tmpl w:val="A8EAA484"/>
    <w:lvl w:ilvl="0" w:tplc="C3A41FF2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3" w15:restartNumberingAfterBreak="0">
    <w:nsid w:val="4E35183A"/>
    <w:multiLevelType w:val="hybridMultilevel"/>
    <w:tmpl w:val="D6645936"/>
    <w:lvl w:ilvl="0" w:tplc="0026F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119C7"/>
    <w:multiLevelType w:val="hybridMultilevel"/>
    <w:tmpl w:val="92CADD44"/>
    <w:lvl w:ilvl="0" w:tplc="73A86732">
      <w:start w:val="1"/>
      <w:numFmt w:val="decimal"/>
      <w:lvlText w:val="%1."/>
      <w:lvlJc w:val="left"/>
      <w:pPr>
        <w:tabs>
          <w:tab w:val="num" w:pos="851"/>
        </w:tabs>
        <w:ind w:left="1213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9E0B13"/>
    <w:multiLevelType w:val="hybridMultilevel"/>
    <w:tmpl w:val="0BE6DE14"/>
    <w:lvl w:ilvl="0" w:tplc="781C39B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725C5"/>
    <w:multiLevelType w:val="hybridMultilevel"/>
    <w:tmpl w:val="8D50CCB6"/>
    <w:lvl w:ilvl="0" w:tplc="676AEA42">
      <w:start w:val="1"/>
      <w:numFmt w:val="decimal"/>
      <w:lvlText w:val="Exercice %1:"/>
      <w:lvlJc w:val="left"/>
      <w:pPr>
        <w:tabs>
          <w:tab w:val="num" w:pos="992"/>
        </w:tabs>
        <w:ind w:left="992" w:hanging="992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A41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92ECFF70">
      <w:start w:val="1"/>
      <w:numFmt w:val="decimal"/>
      <w:lvlText w:val="%4.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D781F"/>
    <w:multiLevelType w:val="hybridMultilevel"/>
    <w:tmpl w:val="C7EC649C"/>
    <w:lvl w:ilvl="0" w:tplc="BEE86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0256D0"/>
    <w:multiLevelType w:val="hybridMultilevel"/>
    <w:tmpl w:val="7638D9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C452E6"/>
    <w:multiLevelType w:val="hybridMultilevel"/>
    <w:tmpl w:val="F852067E"/>
    <w:lvl w:ilvl="0" w:tplc="D16238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A7A3D"/>
    <w:multiLevelType w:val="hybridMultilevel"/>
    <w:tmpl w:val="940E5A12"/>
    <w:lvl w:ilvl="0" w:tplc="64B62020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1" w15:restartNumberingAfterBreak="0">
    <w:nsid w:val="67C70476"/>
    <w:multiLevelType w:val="hybridMultilevel"/>
    <w:tmpl w:val="9CF0243E"/>
    <w:lvl w:ilvl="0" w:tplc="0026F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182DA0"/>
    <w:multiLevelType w:val="hybridMultilevel"/>
    <w:tmpl w:val="0A1E8C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C85BFA"/>
    <w:multiLevelType w:val="hybridMultilevel"/>
    <w:tmpl w:val="8D50CCB6"/>
    <w:lvl w:ilvl="0" w:tplc="676AEA42">
      <w:start w:val="1"/>
      <w:numFmt w:val="decimal"/>
      <w:lvlText w:val="Exercice %1:"/>
      <w:lvlJc w:val="left"/>
      <w:pPr>
        <w:tabs>
          <w:tab w:val="num" w:pos="992"/>
        </w:tabs>
        <w:ind w:left="992" w:hanging="992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A41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92ECFF70">
      <w:start w:val="1"/>
      <w:numFmt w:val="decimal"/>
      <w:lvlText w:val="%4.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D5CAF"/>
    <w:multiLevelType w:val="hybridMultilevel"/>
    <w:tmpl w:val="C16E2A90"/>
    <w:lvl w:ilvl="0" w:tplc="63E2531E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620DB"/>
    <w:multiLevelType w:val="hybridMultilevel"/>
    <w:tmpl w:val="5F26D010"/>
    <w:lvl w:ilvl="0" w:tplc="C3A41FF2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6" w15:restartNumberingAfterBreak="0">
    <w:nsid w:val="71BF0478"/>
    <w:multiLevelType w:val="hybridMultilevel"/>
    <w:tmpl w:val="2D44E5FA"/>
    <w:lvl w:ilvl="0" w:tplc="C3A41FF2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7" w15:restartNumberingAfterBreak="0">
    <w:nsid w:val="75F222BA"/>
    <w:multiLevelType w:val="hybridMultilevel"/>
    <w:tmpl w:val="E7F06274"/>
    <w:lvl w:ilvl="0" w:tplc="781C39B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C12AE"/>
    <w:multiLevelType w:val="hybridMultilevel"/>
    <w:tmpl w:val="515ED572"/>
    <w:lvl w:ilvl="0" w:tplc="5352FB5A">
      <w:start w:val="1"/>
      <w:numFmt w:val="decimal"/>
      <w:pStyle w:val="Exercice"/>
      <w:lvlText w:val="Aufgabe %1:"/>
      <w:lvlJc w:val="left"/>
      <w:pPr>
        <w:ind w:left="3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A41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92ECFF70">
      <w:start w:val="1"/>
      <w:numFmt w:val="decimal"/>
      <w:lvlText w:val="%4."/>
      <w:lvlJc w:val="left"/>
      <w:pPr>
        <w:tabs>
          <w:tab w:val="num" w:pos="1276"/>
        </w:tabs>
        <w:ind w:left="1276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EF6599"/>
    <w:multiLevelType w:val="multilevel"/>
    <w:tmpl w:val="87F653F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1440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0" w15:restartNumberingAfterBreak="0">
    <w:nsid w:val="7CAC2B2D"/>
    <w:multiLevelType w:val="hybridMultilevel"/>
    <w:tmpl w:val="58040098"/>
    <w:lvl w:ilvl="0" w:tplc="AFA02C4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8"/>
  </w:num>
  <w:num w:numId="9">
    <w:abstractNumId w:val="6"/>
  </w:num>
  <w:num w:numId="10">
    <w:abstractNumId w:val="10"/>
  </w:num>
  <w:num w:numId="11">
    <w:abstractNumId w:val="32"/>
  </w:num>
  <w:num w:numId="12">
    <w:abstractNumId w:val="34"/>
  </w:num>
  <w:num w:numId="13">
    <w:abstractNumId w:val="21"/>
  </w:num>
  <w:num w:numId="14">
    <w:abstractNumId w:val="9"/>
  </w:num>
  <w:num w:numId="15">
    <w:abstractNumId w:val="36"/>
  </w:num>
  <w:num w:numId="16">
    <w:abstractNumId w:val="22"/>
  </w:num>
  <w:num w:numId="17">
    <w:abstractNumId w:val="35"/>
  </w:num>
  <w:num w:numId="18">
    <w:abstractNumId w:val="3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5"/>
  </w:num>
  <w:num w:numId="22">
    <w:abstractNumId w:val="13"/>
  </w:num>
  <w:num w:numId="23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20"/>
  </w:num>
  <w:num w:numId="27">
    <w:abstractNumId w:val="0"/>
  </w:num>
  <w:num w:numId="28">
    <w:abstractNumId w:val="28"/>
  </w:num>
  <w:num w:numId="29">
    <w:abstractNumId w:val="14"/>
  </w:num>
  <w:num w:numId="30">
    <w:abstractNumId w:val="29"/>
  </w:num>
  <w:num w:numId="31">
    <w:abstractNumId w:val="27"/>
  </w:num>
  <w:num w:numId="32">
    <w:abstractNumId w:val="4"/>
  </w:num>
  <w:num w:numId="33">
    <w:abstractNumId w:val="23"/>
  </w:num>
  <w:num w:numId="34">
    <w:abstractNumId w:val="31"/>
  </w:num>
  <w:num w:numId="35">
    <w:abstractNumId w:val="16"/>
  </w:num>
  <w:num w:numId="36">
    <w:abstractNumId w:val="2"/>
  </w:num>
  <w:num w:numId="37">
    <w:abstractNumId w:val="1"/>
  </w:num>
  <w:num w:numId="38">
    <w:abstractNumId w:val="40"/>
  </w:num>
  <w:num w:numId="39">
    <w:abstractNumId w:val="7"/>
  </w:num>
  <w:num w:numId="40">
    <w:abstractNumId w:val="5"/>
  </w:num>
  <w:num w:numId="4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8"/>
  </w:num>
  <w:num w:numId="45">
    <w:abstractNumId w:val="38"/>
    <w:lvlOverride w:ilvl="0">
      <w:startOverride w:val="1"/>
    </w:lvlOverride>
  </w:num>
  <w:num w:numId="46">
    <w:abstractNumId w:val="38"/>
    <w:lvlOverride w:ilvl="0">
      <w:startOverride w:val="1"/>
    </w:lvlOverride>
  </w:num>
  <w:num w:numId="47">
    <w:abstractNumId w:val="38"/>
    <w:lvlOverride w:ilvl="0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</w:num>
  <w:num w:numId="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</w:num>
  <w:num w:numId="61">
    <w:abstractNumId w:val="38"/>
  </w:num>
  <w:num w:numId="62">
    <w:abstractNumId w:val="38"/>
    <w:lvlOverride w:ilvl="0">
      <w:startOverride w:val="1"/>
    </w:lvlOverride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0"/>
  <w:activeWritingStyle w:appName="MSWord" w:lang="de-LU" w:vendorID="9" w:dllVersion="512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9EB"/>
    <w:rsid w:val="0000443C"/>
    <w:rsid w:val="00037EBC"/>
    <w:rsid w:val="00046C49"/>
    <w:rsid w:val="000556BA"/>
    <w:rsid w:val="000653CA"/>
    <w:rsid w:val="00095A72"/>
    <w:rsid w:val="000A7DFD"/>
    <w:rsid w:val="000C75E6"/>
    <w:rsid w:val="000E2C9E"/>
    <w:rsid w:val="00137BD2"/>
    <w:rsid w:val="00155505"/>
    <w:rsid w:val="0018264D"/>
    <w:rsid w:val="001A1D2D"/>
    <w:rsid w:val="001B7A13"/>
    <w:rsid w:val="001E22EE"/>
    <w:rsid w:val="00235A21"/>
    <w:rsid w:val="0026244E"/>
    <w:rsid w:val="00266C1B"/>
    <w:rsid w:val="002C0DC0"/>
    <w:rsid w:val="002D1217"/>
    <w:rsid w:val="00300369"/>
    <w:rsid w:val="00311121"/>
    <w:rsid w:val="003259EB"/>
    <w:rsid w:val="003855CB"/>
    <w:rsid w:val="003A48BC"/>
    <w:rsid w:val="003B662B"/>
    <w:rsid w:val="00403D77"/>
    <w:rsid w:val="004305F9"/>
    <w:rsid w:val="004560A5"/>
    <w:rsid w:val="0046452E"/>
    <w:rsid w:val="0047576C"/>
    <w:rsid w:val="0050053A"/>
    <w:rsid w:val="005157EC"/>
    <w:rsid w:val="00517C47"/>
    <w:rsid w:val="00517F72"/>
    <w:rsid w:val="00520C09"/>
    <w:rsid w:val="00574C7F"/>
    <w:rsid w:val="005915E7"/>
    <w:rsid w:val="005A6299"/>
    <w:rsid w:val="005B7377"/>
    <w:rsid w:val="00637F22"/>
    <w:rsid w:val="006A2528"/>
    <w:rsid w:val="006E10FB"/>
    <w:rsid w:val="006E3864"/>
    <w:rsid w:val="006F37F3"/>
    <w:rsid w:val="00777D65"/>
    <w:rsid w:val="007D2D88"/>
    <w:rsid w:val="007E7381"/>
    <w:rsid w:val="007F1BC3"/>
    <w:rsid w:val="007F1E45"/>
    <w:rsid w:val="008108D4"/>
    <w:rsid w:val="00835904"/>
    <w:rsid w:val="00835E45"/>
    <w:rsid w:val="00881AC9"/>
    <w:rsid w:val="008A38D6"/>
    <w:rsid w:val="008A6B0C"/>
    <w:rsid w:val="008B13C6"/>
    <w:rsid w:val="008B69E5"/>
    <w:rsid w:val="008E1FFE"/>
    <w:rsid w:val="008E469A"/>
    <w:rsid w:val="008E663C"/>
    <w:rsid w:val="00921B8E"/>
    <w:rsid w:val="00930025"/>
    <w:rsid w:val="0093797A"/>
    <w:rsid w:val="00950A71"/>
    <w:rsid w:val="00970E75"/>
    <w:rsid w:val="00971B79"/>
    <w:rsid w:val="00977C32"/>
    <w:rsid w:val="009848D9"/>
    <w:rsid w:val="00994437"/>
    <w:rsid w:val="009C0CC0"/>
    <w:rsid w:val="009D45DC"/>
    <w:rsid w:val="009E6922"/>
    <w:rsid w:val="009F2887"/>
    <w:rsid w:val="00A02194"/>
    <w:rsid w:val="00A3498F"/>
    <w:rsid w:val="00A54487"/>
    <w:rsid w:val="00A64338"/>
    <w:rsid w:val="00A64F2E"/>
    <w:rsid w:val="00A82164"/>
    <w:rsid w:val="00A8659F"/>
    <w:rsid w:val="00AB55DE"/>
    <w:rsid w:val="00AB70AB"/>
    <w:rsid w:val="00AE4A28"/>
    <w:rsid w:val="00B12397"/>
    <w:rsid w:val="00B2677D"/>
    <w:rsid w:val="00B26DF0"/>
    <w:rsid w:val="00B27270"/>
    <w:rsid w:val="00B427DE"/>
    <w:rsid w:val="00BA2CE9"/>
    <w:rsid w:val="00BA31C5"/>
    <w:rsid w:val="00BB6290"/>
    <w:rsid w:val="00BC17AF"/>
    <w:rsid w:val="00BC542A"/>
    <w:rsid w:val="00BD3551"/>
    <w:rsid w:val="00BE1211"/>
    <w:rsid w:val="00BE1F9F"/>
    <w:rsid w:val="00C31B4A"/>
    <w:rsid w:val="00C357E9"/>
    <w:rsid w:val="00C51361"/>
    <w:rsid w:val="00C7219C"/>
    <w:rsid w:val="00C812DB"/>
    <w:rsid w:val="00C965FD"/>
    <w:rsid w:val="00D30DBC"/>
    <w:rsid w:val="00D73FAA"/>
    <w:rsid w:val="00D80F57"/>
    <w:rsid w:val="00D835D7"/>
    <w:rsid w:val="00D8368E"/>
    <w:rsid w:val="00DC1427"/>
    <w:rsid w:val="00DD5598"/>
    <w:rsid w:val="00E04AC3"/>
    <w:rsid w:val="00E410C9"/>
    <w:rsid w:val="00E7385C"/>
    <w:rsid w:val="00E77F48"/>
    <w:rsid w:val="00E83702"/>
    <w:rsid w:val="00EB4D32"/>
    <w:rsid w:val="00EF7D06"/>
    <w:rsid w:val="00F4082F"/>
    <w:rsid w:val="00F469C8"/>
    <w:rsid w:val="00F47C25"/>
    <w:rsid w:val="00F543E3"/>
    <w:rsid w:val="00F56CAF"/>
    <w:rsid w:val="00FA37F7"/>
    <w:rsid w:val="00FA6823"/>
    <w:rsid w:val="00FB11FB"/>
    <w:rsid w:val="00FB7F5A"/>
    <w:rsid w:val="00FC079B"/>
    <w:rsid w:val="00FC1EF9"/>
    <w:rsid w:val="00FD081D"/>
    <w:rsid w:val="00FE56BF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900F8"/>
  <w15:docId w15:val="{1CE59885-8B10-4C73-BC53-DF153D5A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19C"/>
    <w:pPr>
      <w:spacing w:after="120" w:line="360" w:lineRule="auto"/>
      <w:jc w:val="both"/>
    </w:pPr>
    <w:rPr>
      <w:rFonts w:ascii="Arial" w:hAnsi="Arial"/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46452E"/>
    <w:pPr>
      <w:keepNext/>
      <w:numPr>
        <w:numId w:val="1"/>
      </w:numPr>
      <w:outlineLvl w:val="0"/>
    </w:pPr>
    <w:rPr>
      <w:rFonts w:cs="Arial"/>
      <w:b/>
      <w:bCs/>
      <w:color w:val="FF0000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rsid w:val="007D2D88"/>
    <w:pPr>
      <w:numPr>
        <w:ilvl w:val="1"/>
      </w:numPr>
      <w:outlineLvl w:val="1"/>
    </w:pPr>
    <w:rPr>
      <w:color w:val="0000FF"/>
      <w:sz w:val="28"/>
      <w:szCs w:val="28"/>
      <w:u w:val="single"/>
      <w:lang w:val="de-LU"/>
    </w:rPr>
  </w:style>
  <w:style w:type="paragraph" w:styleId="Heading3">
    <w:name w:val="heading 3"/>
    <w:basedOn w:val="Heading2"/>
    <w:next w:val="Normal"/>
    <w:qFormat/>
    <w:rsid w:val="000653CA"/>
    <w:pPr>
      <w:numPr>
        <w:ilvl w:val="2"/>
      </w:numPr>
      <w:tabs>
        <w:tab w:val="left" w:pos="851"/>
      </w:tabs>
      <w:outlineLvl w:val="2"/>
    </w:pPr>
    <w:rPr>
      <w:iCs/>
      <w:color w:val="00FF00"/>
      <w:sz w:val="26"/>
      <w:szCs w:val="26"/>
    </w:rPr>
  </w:style>
  <w:style w:type="paragraph" w:styleId="Heading4">
    <w:name w:val="heading 4"/>
    <w:basedOn w:val="Heading3"/>
    <w:next w:val="Normal"/>
    <w:qFormat/>
    <w:rsid w:val="005A6299"/>
    <w:pPr>
      <w:numPr>
        <w:ilvl w:val="3"/>
      </w:numPr>
      <w:tabs>
        <w:tab w:val="clear" w:pos="851"/>
        <w:tab w:val="left" w:pos="992"/>
      </w:tabs>
      <w:outlineLvl w:val="3"/>
    </w:pPr>
    <w:rPr>
      <w:b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b/>
      <w:bCs/>
      <w:u w:val="single"/>
      <w:lang w:val="de-LU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BodyText3">
    <w:name w:val="Body Text 3"/>
    <w:basedOn w:val="Normal"/>
    <w:pPr>
      <w:tabs>
        <w:tab w:val="left" w:pos="5670"/>
      </w:tabs>
      <w:jc w:val="left"/>
    </w:pPr>
  </w:style>
  <w:style w:type="paragraph" w:customStyle="1" w:styleId="Exercice">
    <w:name w:val="Exercice"/>
    <w:basedOn w:val="Normal"/>
    <w:next w:val="Normal"/>
    <w:rsid w:val="0018264D"/>
    <w:pPr>
      <w:numPr>
        <w:numId w:val="61"/>
      </w:numPr>
      <w:jc w:val="left"/>
    </w:pPr>
    <w:rPr>
      <w:b/>
      <w:u w:val="single"/>
    </w:rPr>
  </w:style>
  <w:style w:type="paragraph" w:styleId="BalloonText">
    <w:name w:val="Balloon Text"/>
    <w:basedOn w:val="Normal"/>
    <w:link w:val="BalloonTextChar"/>
    <w:rsid w:val="005A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299"/>
    <w:rPr>
      <w:rFonts w:ascii="Tahoma" w:hAnsi="Tahoma" w:cs="Tahoma"/>
      <w:sz w:val="16"/>
      <w:szCs w:val="16"/>
      <w:lang w:val="fr-FR"/>
    </w:rPr>
  </w:style>
  <w:style w:type="paragraph" w:customStyle="1" w:styleId="StyleHeading4Auto">
    <w:name w:val="Style Heading 4 + Auto"/>
    <w:basedOn w:val="Heading4"/>
    <w:rsid w:val="006A2528"/>
    <w:rPr>
      <w:bCs/>
      <w:iCs w:val="0"/>
      <w:color w:val="auto"/>
      <w:sz w:val="24"/>
    </w:rPr>
  </w:style>
  <w:style w:type="character" w:styleId="Hyperlink">
    <w:name w:val="Hyperlink"/>
    <w:rsid w:val="00BE1211"/>
    <w:rPr>
      <w:color w:val="0000FF"/>
      <w:u w:val="single"/>
    </w:rPr>
  </w:style>
  <w:style w:type="paragraph" w:customStyle="1" w:styleId="StyleHeading4Auto1">
    <w:name w:val="Style Heading 4 + Auto1"/>
    <w:basedOn w:val="Heading4"/>
    <w:rsid w:val="000653CA"/>
    <w:rPr>
      <w:bCs/>
      <w:iCs w:val="0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F469C8"/>
    <w:pPr>
      <w:ind w:left="720"/>
      <w:contextualSpacing/>
    </w:pPr>
  </w:style>
  <w:style w:type="table" w:styleId="TableGrid">
    <w:name w:val="Table Grid"/>
    <w:basedOn w:val="TableNormal"/>
    <w:rsid w:val="00FC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12397"/>
    <w:pPr>
      <w:ind w:left="284" w:hanging="284"/>
    </w:pPr>
    <w:rPr>
      <w:rFonts w:ascii="ZapfHumnst BT" w:hAnsi="ZapfHumnst BT"/>
    </w:rPr>
  </w:style>
  <w:style w:type="character" w:customStyle="1" w:styleId="BodyTextIndentChar">
    <w:name w:val="Body Text Indent Char"/>
    <w:basedOn w:val="DefaultParagraphFont"/>
    <w:link w:val="BodyTextIndent"/>
    <w:rsid w:val="00B12397"/>
    <w:rPr>
      <w:rFonts w:ascii="ZapfHumnst BT" w:hAnsi="ZapfHumnst BT"/>
      <w:sz w:val="24"/>
      <w:szCs w:val="24"/>
      <w:lang w:val="fr-FR"/>
    </w:rPr>
  </w:style>
  <w:style w:type="character" w:styleId="CommentReference">
    <w:name w:val="annotation reference"/>
    <w:semiHidden/>
    <w:rsid w:val="00B123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12397"/>
    <w:rPr>
      <w:rFonts w:ascii="ZapfHumnst BT" w:hAnsi="ZapfHumnst B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2397"/>
    <w:rPr>
      <w:rFonts w:ascii="ZapfHumnst BT" w:hAnsi="ZapfHumnst BT"/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1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2397"/>
    <w:rPr>
      <w:rFonts w:ascii="ZapfHumnst BT" w:hAnsi="ZapfHumnst BT"/>
      <w:b/>
      <w:bCs/>
      <w:lang w:val="fr-FR"/>
    </w:rPr>
  </w:style>
  <w:style w:type="character" w:styleId="FollowedHyperlink">
    <w:name w:val="FollowedHyperlink"/>
    <w:rsid w:val="00B12397"/>
    <w:rPr>
      <w:color w:val="800080"/>
      <w:u w:val="single"/>
    </w:rPr>
  </w:style>
  <w:style w:type="paragraph" w:styleId="ListBullet">
    <w:name w:val="List Bullet"/>
    <w:basedOn w:val="Normal"/>
    <w:rsid w:val="00B12397"/>
    <w:pPr>
      <w:numPr>
        <w:numId w:val="27"/>
      </w:numPr>
      <w:spacing w:after="90"/>
    </w:pPr>
    <w:rPr>
      <w:rFonts w:ascii="ZapfHumnst BT" w:hAnsi="ZapfHumnst BT"/>
    </w:rPr>
  </w:style>
  <w:style w:type="paragraph" w:styleId="DocumentMap">
    <w:name w:val="Document Map"/>
    <w:basedOn w:val="Normal"/>
    <w:link w:val="DocumentMapChar"/>
    <w:semiHidden/>
    <w:rsid w:val="00B12397"/>
    <w:pPr>
      <w:shd w:val="clear" w:color="auto" w:fill="000080"/>
      <w:spacing w:after="9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12397"/>
    <w:rPr>
      <w:rFonts w:ascii="Tahoma" w:hAnsi="Tahoma" w:cs="Tahoma"/>
      <w:shd w:val="clear" w:color="auto" w:fill="000080"/>
      <w:lang w:val="fr-FR"/>
    </w:rPr>
  </w:style>
  <w:style w:type="paragraph" w:styleId="BlockText">
    <w:name w:val="Block Text"/>
    <w:basedOn w:val="Normal"/>
    <w:rsid w:val="00B12397"/>
    <w:pPr>
      <w:spacing w:after="0" w:line="240" w:lineRule="auto"/>
      <w:ind w:left="1134" w:right="1133"/>
    </w:pPr>
    <w:rPr>
      <w:rFonts w:ascii="ZapfHumnst BT" w:hAnsi="ZapfHumnst BT"/>
      <w:sz w:val="20"/>
    </w:rPr>
  </w:style>
  <w:style w:type="character" w:customStyle="1" w:styleId="BodyTextChar">
    <w:name w:val="Body Text Char"/>
    <w:basedOn w:val="DefaultParagraphFont"/>
    <w:link w:val="BodyText"/>
    <w:rsid w:val="00C7219C"/>
    <w:rPr>
      <w:rFonts w:ascii="Arial" w:hAnsi="Arial"/>
      <w:b/>
      <w:bCs/>
      <w:sz w:val="24"/>
      <w:szCs w:val="24"/>
      <w:u w:val="single"/>
      <w:lang w:val="de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emf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jpeg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oullin\Documents\Microsoft%20Word\Cou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6272-CAF7-49D7-9DF7-16E00B66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Cours.dot</Template>
  <TotalTime>0</TotalTime>
  <Pages>13</Pages>
  <Words>1304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Loullingen</dc:creator>
  <cp:lastModifiedBy>LOULLINGEN Claude</cp:lastModifiedBy>
  <cp:revision>15</cp:revision>
  <cp:lastPrinted>2016-10-17T19:04:00Z</cp:lastPrinted>
  <dcterms:created xsi:type="dcterms:W3CDTF">2018-09-21T18:51:00Z</dcterms:created>
  <dcterms:modified xsi:type="dcterms:W3CDTF">2019-05-04T16:58:00Z</dcterms:modified>
</cp:coreProperties>
</file>